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FFCFA8" w14:textId="77777777" w:rsidR="001334A5" w:rsidRDefault="001334A5" w:rsidP="001334A5">
      <w:pPr>
        <w:spacing w:line="480" w:lineRule="auto"/>
        <w:jc w:val="center"/>
        <w:rPr>
          <w:rFonts w:ascii="Times New Roman" w:hAnsi="Times New Roman" w:cs="Times New Roman"/>
          <w:b/>
          <w:sz w:val="24"/>
          <w:szCs w:val="24"/>
        </w:rPr>
      </w:pPr>
      <w:bookmarkStart w:id="0" w:name="_Hlk499122203"/>
      <w:r>
        <w:rPr>
          <w:rFonts w:ascii="Times New Roman" w:hAnsi="Times New Roman" w:cs="Times New Roman"/>
          <w:b/>
          <w:sz w:val="24"/>
          <w:szCs w:val="24"/>
        </w:rPr>
        <w:t>Myocardial ischemia-reperfusion</w:t>
      </w:r>
      <w:bookmarkEnd w:id="0"/>
      <w:r>
        <w:rPr>
          <w:rFonts w:ascii="Times New Roman" w:hAnsi="Times New Roman" w:cs="Times New Roman"/>
          <w:b/>
          <w:sz w:val="24"/>
          <w:szCs w:val="24"/>
        </w:rPr>
        <w:t xml:space="preserve"> injury alters inflammation-associated </w:t>
      </w:r>
    </w:p>
    <w:p w14:paraId="74CE5571" w14:textId="77777777" w:rsidR="001334A5" w:rsidRDefault="001334A5" w:rsidP="001334A5">
      <w:pPr>
        <w:spacing w:line="480" w:lineRule="auto"/>
        <w:jc w:val="center"/>
        <w:rPr>
          <w:rFonts w:ascii="Times New Roman" w:hAnsi="Times New Roman" w:cs="Times New Roman"/>
          <w:b/>
          <w:sz w:val="24"/>
          <w:szCs w:val="24"/>
        </w:rPr>
      </w:pPr>
      <w:r>
        <w:rPr>
          <w:rFonts w:ascii="Times New Roman" w:hAnsi="Times New Roman" w:cs="Times New Roman"/>
          <w:b/>
          <w:sz w:val="24"/>
          <w:szCs w:val="24"/>
        </w:rPr>
        <w:t>gut microbiota in rat</w:t>
      </w:r>
    </w:p>
    <w:p w14:paraId="2AB0C218" w14:textId="77777777" w:rsidR="001334A5" w:rsidRDefault="001334A5" w:rsidP="001334A5">
      <w:pPr>
        <w:spacing w:line="480" w:lineRule="auto"/>
        <w:jc w:val="center"/>
        <w:rPr>
          <w:rFonts w:ascii="Times New Roman" w:hAnsi="Times New Roman" w:cs="Times New Roman"/>
          <w:b/>
          <w:sz w:val="24"/>
          <w:szCs w:val="24"/>
        </w:rPr>
      </w:pPr>
      <w:bookmarkStart w:id="1" w:name="_GoBack"/>
      <w:bookmarkEnd w:id="1"/>
    </w:p>
    <w:p w14:paraId="5A12D7E0" w14:textId="77777777" w:rsidR="001334A5" w:rsidRDefault="001334A5" w:rsidP="001334A5">
      <w:pPr>
        <w:spacing w:line="480" w:lineRule="auto"/>
        <w:ind w:firstLineChars="100" w:firstLine="240"/>
        <w:jc w:val="center"/>
        <w:rPr>
          <w:rFonts w:ascii="Times New Roman" w:hAnsi="Times New Roman" w:cs="Times New Roman"/>
          <w:sz w:val="24"/>
          <w:szCs w:val="24"/>
        </w:rPr>
      </w:pPr>
      <w:proofErr w:type="spellStart"/>
      <w:r>
        <w:rPr>
          <w:rFonts w:ascii="Times New Roman" w:hAnsi="Times New Roman" w:cs="Times New Roman"/>
          <w:sz w:val="24"/>
          <w:szCs w:val="24"/>
        </w:rPr>
        <w:t>Cuifang</w:t>
      </w:r>
      <w:proofErr w:type="spellEnd"/>
      <w:r>
        <w:rPr>
          <w:rFonts w:ascii="Times New Roman" w:hAnsi="Times New Roman" w:cs="Times New Roman"/>
          <w:sz w:val="24"/>
          <w:szCs w:val="24"/>
        </w:rPr>
        <w:t xml:space="preserve"> Kuang</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proofErr w:type="spellStart"/>
      <w:r>
        <w:rPr>
          <w:rFonts w:ascii="Times New Roman" w:hAnsi="Times New Roman" w:cs="Times New Roman"/>
          <w:sz w:val="24"/>
          <w:szCs w:val="24"/>
        </w:rPr>
        <w:t>Lingqing</w:t>
      </w:r>
      <w:proofErr w:type="spellEnd"/>
      <w:r>
        <w:rPr>
          <w:rFonts w:ascii="Times New Roman" w:hAnsi="Times New Roman" w:cs="Times New Roman"/>
          <w:sz w:val="24"/>
          <w:szCs w:val="24"/>
        </w:rPr>
        <w:t xml:space="preserve"> Su</w:t>
      </w:r>
      <w:r>
        <w:rPr>
          <w:rFonts w:ascii="Times New Roman" w:hAnsi="Times New Roman" w:cs="Times New Roman"/>
          <w:sz w:val="24"/>
          <w:szCs w:val="24"/>
          <w:vertAlign w:val="superscript"/>
        </w:rPr>
        <w:t>1</w:t>
      </w:r>
      <w:r>
        <w:rPr>
          <w:rFonts w:ascii="Times New Roman" w:hAnsi="Times New Roman" w:cs="Times New Roman"/>
          <w:sz w:val="24"/>
          <w:szCs w:val="24"/>
        </w:rPr>
        <w:t>,</w:t>
      </w:r>
      <w:r>
        <w:rPr>
          <w:rFonts w:ascii="Times New Roman" w:hAnsi="Times New Roman" w:cs="Times New Roman"/>
          <w:sz w:val="24"/>
          <w:szCs w:val="24"/>
          <w:vertAlign w:val="superscript"/>
        </w:rPr>
        <w:t xml:space="preserve"> </w:t>
      </w:r>
      <w:proofErr w:type="spellStart"/>
      <w:r>
        <w:rPr>
          <w:rFonts w:ascii="Times New Roman" w:hAnsi="Times New Roman" w:cs="Times New Roman"/>
          <w:sz w:val="24"/>
          <w:szCs w:val="24"/>
        </w:rPr>
        <w:t>Manman</w:t>
      </w:r>
      <w:proofErr w:type="spellEnd"/>
      <w:r>
        <w:rPr>
          <w:rFonts w:ascii="Times New Roman" w:hAnsi="Times New Roman" w:cs="Times New Roman"/>
          <w:sz w:val="24"/>
          <w:szCs w:val="24"/>
          <w:vertAlign w:val="subscript"/>
        </w:rPr>
        <w:t xml:space="preserve"> </w:t>
      </w:r>
      <w:r>
        <w:rPr>
          <w:rFonts w:ascii="Times New Roman" w:hAnsi="Times New Roman" w:cs="Times New Roman"/>
          <w:sz w:val="24"/>
          <w:szCs w:val="24"/>
        </w:rPr>
        <w:t>Qin</w:t>
      </w:r>
      <w:r>
        <w:rPr>
          <w:rFonts w:ascii="Times New Roman" w:hAnsi="Times New Roman" w:cs="Times New Roman"/>
          <w:sz w:val="24"/>
          <w:szCs w:val="24"/>
          <w:vertAlign w:val="superscript"/>
        </w:rPr>
        <w:t>1</w:t>
      </w:r>
      <w:r>
        <w:rPr>
          <w:rFonts w:ascii="Times New Roman" w:hAnsi="Times New Roman" w:cs="Times New Roman"/>
          <w:sz w:val="24"/>
          <w:szCs w:val="24"/>
        </w:rPr>
        <w:t>, Liang Qiu</w:t>
      </w:r>
      <w:r>
        <w:rPr>
          <w:rFonts w:ascii="Times New Roman" w:hAnsi="Times New Roman" w:cs="Times New Roman"/>
          <w:sz w:val="24"/>
          <w:szCs w:val="24"/>
          <w:vertAlign w:val="superscript"/>
        </w:rPr>
        <w:t>1*</w:t>
      </w:r>
      <w:r>
        <w:rPr>
          <w:rFonts w:ascii="Times New Roman" w:hAnsi="Times New Roman" w:cs="Times New Roman"/>
          <w:sz w:val="24"/>
          <w:szCs w:val="24"/>
        </w:rPr>
        <w:t>, Jun Yu</w:t>
      </w:r>
      <w:r>
        <w:rPr>
          <w:rFonts w:ascii="Times New Roman" w:hAnsi="Times New Roman" w:cs="Times New Roman"/>
          <w:sz w:val="24"/>
          <w:szCs w:val="24"/>
          <w:vertAlign w:val="superscript"/>
        </w:rPr>
        <w:t>1,2,</w:t>
      </w:r>
      <w:bookmarkStart w:id="2" w:name="_Hlk499127167"/>
      <w:r>
        <w:rPr>
          <w:rFonts w:ascii="Times New Roman" w:hAnsi="Times New Roman" w:cs="Times New Roman"/>
          <w:sz w:val="24"/>
          <w:szCs w:val="24"/>
          <w:vertAlign w:val="superscript"/>
        </w:rPr>
        <w:t>*</w:t>
      </w:r>
      <w:bookmarkEnd w:id="2"/>
    </w:p>
    <w:p w14:paraId="1FF09F51" w14:textId="77777777" w:rsidR="001334A5" w:rsidRDefault="001334A5" w:rsidP="001334A5">
      <w:pPr>
        <w:spacing w:line="480" w:lineRule="auto"/>
        <w:jc w:val="center"/>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 xml:space="preserve">Key Laboratory for Pharmacology and Translational Research of Traditional Chinese Medicine of Nanchang, Center for Translational Medicine, Jiangxi University of Traditional Chinese Medicine, Nanchang, Jiangxi 330004, China; </w:t>
      </w:r>
      <w:r>
        <w:rPr>
          <w:rFonts w:ascii="Times New Roman" w:hAnsi="Times New Roman" w:cs="Times New Roman"/>
          <w:sz w:val="24"/>
          <w:szCs w:val="24"/>
          <w:vertAlign w:val="superscript"/>
        </w:rPr>
        <w:t>2</w:t>
      </w:r>
      <w:r>
        <w:rPr>
          <w:rFonts w:ascii="Times New Roman" w:hAnsi="Times New Roman" w:cs="Times New Roman"/>
          <w:sz w:val="24"/>
          <w:szCs w:val="24"/>
        </w:rPr>
        <w:t>Center for Metabolic Research Disease and Department of Physiology, Lewis Katz School of Medicine, Temple University, Philadelphia, PA 19140, USA</w:t>
      </w:r>
    </w:p>
    <w:p w14:paraId="6D1CB253" w14:textId="77777777" w:rsidR="001334A5" w:rsidRDefault="001334A5" w:rsidP="001334A5">
      <w:pPr>
        <w:spacing w:line="480" w:lineRule="auto"/>
        <w:jc w:val="center"/>
        <w:rPr>
          <w:rFonts w:ascii="Times New Roman" w:hAnsi="Times New Roman" w:cs="Times New Roman"/>
          <w:sz w:val="24"/>
          <w:szCs w:val="24"/>
        </w:rPr>
      </w:pPr>
    </w:p>
    <w:p w14:paraId="00F21A6F" w14:textId="77777777" w:rsidR="001334A5" w:rsidRDefault="001334A5" w:rsidP="001334A5">
      <w:pPr>
        <w:spacing w:line="480" w:lineRule="auto"/>
        <w:rPr>
          <w:rFonts w:ascii="Times New Roman" w:hAnsi="Times New Roman" w:cs="Times New Roman"/>
          <w:b/>
          <w:sz w:val="24"/>
          <w:szCs w:val="24"/>
        </w:rPr>
      </w:pPr>
    </w:p>
    <w:p w14:paraId="62ECC699" w14:textId="77777777" w:rsidR="001334A5" w:rsidRDefault="001334A5" w:rsidP="001334A5">
      <w:pPr>
        <w:spacing w:line="480" w:lineRule="auto"/>
        <w:rPr>
          <w:rFonts w:ascii="Times New Roman" w:hAnsi="Times New Roman" w:cs="Times New Roman"/>
          <w:b/>
          <w:sz w:val="24"/>
          <w:szCs w:val="24"/>
        </w:rPr>
      </w:pPr>
    </w:p>
    <w:p w14:paraId="308BD737" w14:textId="77777777" w:rsidR="001334A5" w:rsidRDefault="001334A5" w:rsidP="001334A5">
      <w:pPr>
        <w:snapToGrid w:val="0"/>
        <w:spacing w:line="480" w:lineRule="auto"/>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Correspondings</w:t>
      </w:r>
      <w:proofErr w:type="spellEnd"/>
      <w:r>
        <w:rPr>
          <w:rFonts w:ascii="Times New Roman" w:hAnsi="Times New Roman" w:cs="Times New Roman"/>
          <w:sz w:val="24"/>
          <w:szCs w:val="24"/>
        </w:rPr>
        <w:t>:</w:t>
      </w:r>
    </w:p>
    <w:p w14:paraId="7FCC330A" w14:textId="77777777" w:rsidR="001334A5" w:rsidRDefault="001334A5" w:rsidP="001334A5">
      <w:pPr>
        <w:autoSpaceDE w:val="0"/>
        <w:autoSpaceDN w:val="0"/>
        <w:adjustRightInd w:val="0"/>
        <w:snapToGrid w:val="0"/>
        <w:spacing w:line="480" w:lineRule="auto"/>
        <w:jc w:val="left"/>
        <w:rPr>
          <w:rFonts w:ascii="Times New Roman" w:hAnsi="Times New Roman" w:cs="Times New Roman"/>
        </w:rPr>
      </w:pPr>
      <w:r>
        <w:rPr>
          <w:rFonts w:ascii="Times New Roman" w:hAnsi="Times New Roman" w:cs="Times New Roman"/>
        </w:rPr>
        <w:t>Jun Yu, MD</w:t>
      </w:r>
    </w:p>
    <w:p w14:paraId="57CF1392" w14:textId="77777777" w:rsidR="001334A5" w:rsidRDefault="001334A5" w:rsidP="001334A5">
      <w:pPr>
        <w:autoSpaceDE w:val="0"/>
        <w:autoSpaceDN w:val="0"/>
        <w:adjustRightInd w:val="0"/>
        <w:snapToGrid w:val="0"/>
        <w:spacing w:line="480" w:lineRule="auto"/>
        <w:jc w:val="left"/>
        <w:rPr>
          <w:rFonts w:ascii="Times New Roman" w:hAnsi="Times New Roman" w:cs="Times New Roman"/>
        </w:rPr>
      </w:pPr>
      <w:r>
        <w:rPr>
          <w:rFonts w:ascii="Times New Roman" w:hAnsi="Times New Roman" w:cs="Times New Roman"/>
        </w:rPr>
        <w:t xml:space="preserve">Department of Physiology and Center for Metabolic Disease Research, Lewis Katz School of Medicine, Temple University, Philadelphia, PA19140, USA. </w:t>
      </w:r>
    </w:p>
    <w:p w14:paraId="3E2EBB81" w14:textId="77777777" w:rsidR="001334A5" w:rsidRDefault="001334A5" w:rsidP="001334A5">
      <w:pPr>
        <w:autoSpaceDE w:val="0"/>
        <w:autoSpaceDN w:val="0"/>
        <w:adjustRightInd w:val="0"/>
        <w:snapToGrid w:val="0"/>
        <w:spacing w:line="480" w:lineRule="auto"/>
        <w:jc w:val="left"/>
        <w:rPr>
          <w:rFonts w:ascii="Times New Roman" w:hAnsi="Times New Roman" w:cs="Times New Roman"/>
        </w:rPr>
      </w:pPr>
      <w:r>
        <w:rPr>
          <w:rFonts w:ascii="Times New Roman" w:hAnsi="Times New Roman" w:cs="Times New Roman"/>
        </w:rPr>
        <w:t xml:space="preserve">Tel:   215-707-3286; Fax: 215-707-5737; </w:t>
      </w:r>
    </w:p>
    <w:p w14:paraId="21DC1A2F" w14:textId="77777777" w:rsidR="001334A5" w:rsidRDefault="001334A5" w:rsidP="001334A5">
      <w:pPr>
        <w:autoSpaceDE w:val="0"/>
        <w:autoSpaceDN w:val="0"/>
        <w:adjustRightInd w:val="0"/>
        <w:snapToGrid w:val="0"/>
        <w:spacing w:line="480" w:lineRule="auto"/>
        <w:jc w:val="left"/>
        <w:rPr>
          <w:rFonts w:ascii="Times New Roman" w:hAnsi="Times New Roman" w:cs="Times New Roman"/>
        </w:rPr>
      </w:pPr>
      <w:r>
        <w:rPr>
          <w:rFonts w:ascii="Times New Roman" w:hAnsi="Times New Roman" w:cs="Times New Roman"/>
        </w:rPr>
        <w:t>Email: jun.yu@temple.edu</w:t>
      </w:r>
    </w:p>
    <w:p w14:paraId="13E53A25" w14:textId="77777777" w:rsidR="001334A5" w:rsidRDefault="001334A5" w:rsidP="001334A5">
      <w:pPr>
        <w:snapToGrid w:val="0"/>
        <w:spacing w:line="480" w:lineRule="auto"/>
        <w:rPr>
          <w:rFonts w:ascii="Times New Roman" w:hAnsi="Times New Roman" w:cs="Times New Roman"/>
          <w:sz w:val="24"/>
          <w:szCs w:val="24"/>
        </w:rPr>
      </w:pPr>
    </w:p>
    <w:p w14:paraId="5BF45257" w14:textId="77777777" w:rsidR="001334A5" w:rsidRDefault="001334A5" w:rsidP="001334A5">
      <w:pPr>
        <w:snapToGrid w:val="0"/>
        <w:spacing w:line="480" w:lineRule="auto"/>
        <w:rPr>
          <w:rFonts w:ascii="Times New Roman" w:hAnsi="Times New Roman" w:cs="Times New Roman"/>
          <w:sz w:val="24"/>
          <w:szCs w:val="24"/>
        </w:rPr>
      </w:pPr>
      <w:r>
        <w:rPr>
          <w:rFonts w:ascii="Times New Roman" w:hAnsi="Times New Roman" w:cs="Times New Roman"/>
          <w:sz w:val="24"/>
          <w:szCs w:val="24"/>
        </w:rPr>
        <w:t>Liang Qiu, PhD</w:t>
      </w:r>
    </w:p>
    <w:p w14:paraId="4707B696" w14:textId="77777777" w:rsidR="001334A5" w:rsidRDefault="001334A5" w:rsidP="001334A5">
      <w:pPr>
        <w:widowControl/>
        <w:snapToGrid w:val="0"/>
        <w:spacing w:line="480" w:lineRule="auto"/>
        <w:jc w:val="left"/>
        <w:rPr>
          <w:rFonts w:ascii="Times New Roman" w:hAnsi="Times New Roman" w:cs="Times New Roman"/>
          <w:sz w:val="24"/>
          <w:szCs w:val="24"/>
        </w:rPr>
      </w:pPr>
      <w:r>
        <w:rPr>
          <w:rFonts w:ascii="Times New Roman" w:hAnsi="Times New Roman" w:cs="Times New Roman"/>
          <w:sz w:val="24"/>
          <w:szCs w:val="24"/>
        </w:rPr>
        <w:t xml:space="preserve">Center for Translational Medicine, Jiangxi University of Traditional Chinese Medicine, Nanchang, Jiangxi, 330004, China </w:t>
      </w:r>
    </w:p>
    <w:p w14:paraId="0DF47050" w14:textId="77777777" w:rsidR="001334A5" w:rsidRDefault="001334A5" w:rsidP="001334A5">
      <w:pPr>
        <w:widowControl/>
        <w:snapToGrid w:val="0"/>
        <w:spacing w:line="480" w:lineRule="auto"/>
        <w:jc w:val="left"/>
        <w:rPr>
          <w:rFonts w:ascii="Times New Roman" w:hAnsi="Times New Roman" w:cs="Times New Roman"/>
          <w:b/>
          <w:sz w:val="24"/>
          <w:szCs w:val="24"/>
        </w:rPr>
      </w:pPr>
      <w:r>
        <w:rPr>
          <w:rFonts w:ascii="Times New Roman" w:hAnsi="Times New Roman" w:cs="Times New Roman"/>
          <w:sz w:val="24"/>
          <w:szCs w:val="24"/>
        </w:rPr>
        <w:t>Email: liangqiu@jxutcm.edu.cn</w:t>
      </w:r>
      <w:r>
        <w:rPr>
          <w:rFonts w:ascii="Times New Roman" w:hAnsi="Times New Roman" w:cs="Times New Roman"/>
          <w:b/>
          <w:sz w:val="24"/>
          <w:szCs w:val="24"/>
        </w:rPr>
        <w:br w:type="page"/>
      </w:r>
    </w:p>
    <w:p w14:paraId="1DD1C16C" w14:textId="39275DC4" w:rsidR="00546F03" w:rsidRPr="00C95589" w:rsidRDefault="00FC7BA6" w:rsidP="00C95589">
      <w:pPr>
        <w:jc w:val="left"/>
        <w:rPr>
          <w:rFonts w:ascii="Times New Roman" w:hAnsi="Times New Roman" w:cs="Times New Roman"/>
          <w:b/>
          <w:sz w:val="24"/>
          <w:szCs w:val="24"/>
        </w:rPr>
      </w:pPr>
      <w:r w:rsidRPr="00C95589">
        <w:rPr>
          <w:rFonts w:ascii="Times New Roman" w:hAnsi="Times New Roman" w:cs="Times New Roman" w:hint="eastAsia"/>
          <w:b/>
          <w:noProof/>
          <w:sz w:val="24"/>
          <w:szCs w:val="24"/>
        </w:rPr>
        <w:lastRenderedPageBreak/>
        <w:drawing>
          <wp:anchor distT="0" distB="0" distL="114300" distR="114300" simplePos="0" relativeHeight="251658240" behindDoc="0" locked="0" layoutInCell="1" allowOverlap="1" wp14:anchorId="7672174E" wp14:editId="70FFF303">
            <wp:simplePos x="0" y="0"/>
            <wp:positionH relativeFrom="column">
              <wp:posOffset>1125855</wp:posOffset>
            </wp:positionH>
            <wp:positionV relativeFrom="paragraph">
              <wp:posOffset>339554</wp:posOffset>
            </wp:positionV>
            <wp:extent cx="3479800" cy="4940300"/>
            <wp:effectExtent l="0" t="0" r="6350" b="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79800" cy="4940300"/>
                    </a:xfrm>
                    <a:prstGeom prst="rect">
                      <a:avLst/>
                    </a:prstGeom>
                    <a:noFill/>
                    <a:ln>
                      <a:noFill/>
                    </a:ln>
                  </pic:spPr>
                </pic:pic>
              </a:graphicData>
            </a:graphic>
            <wp14:sizeRelH relativeFrom="page">
              <wp14:pctWidth>0</wp14:pctWidth>
            </wp14:sizeRelH>
            <wp14:sizeRelV relativeFrom="page">
              <wp14:pctHeight>0</wp14:pctHeight>
            </wp14:sizeRelV>
          </wp:anchor>
        </w:drawing>
      </w:r>
      <w:r w:rsidR="00C95589" w:rsidRPr="00C95589">
        <w:rPr>
          <w:rFonts w:ascii="Times New Roman" w:hAnsi="Times New Roman" w:cs="Times New Roman"/>
          <w:b/>
          <w:sz w:val="24"/>
          <w:szCs w:val="24"/>
        </w:rPr>
        <w:t>Supplementary Figure 1</w:t>
      </w:r>
    </w:p>
    <w:p w14:paraId="5D1CFB03" w14:textId="77777777" w:rsidR="00C95589" w:rsidRDefault="00C95589" w:rsidP="005B076E">
      <w:pPr>
        <w:jc w:val="left"/>
        <w:rPr>
          <w:rFonts w:ascii="Times New Roman" w:hAnsi="Times New Roman" w:cs="Times New Roman"/>
          <w:sz w:val="24"/>
          <w:szCs w:val="24"/>
        </w:rPr>
      </w:pPr>
    </w:p>
    <w:p w14:paraId="64D36659" w14:textId="77777777" w:rsidR="003609D8" w:rsidRDefault="00E73976" w:rsidP="005B076E">
      <w:pPr>
        <w:jc w:val="left"/>
        <w:rPr>
          <w:rFonts w:ascii="Times New Roman" w:hAnsi="Times New Roman" w:cs="Times New Roman"/>
          <w:sz w:val="24"/>
          <w:szCs w:val="24"/>
        </w:rPr>
      </w:pPr>
      <w:r>
        <w:rPr>
          <w:rFonts w:ascii="Times New Roman" w:hAnsi="Times New Roman" w:cs="Times New Roman" w:hint="eastAsia"/>
          <w:sz w:val="24"/>
          <w:szCs w:val="24"/>
        </w:rPr>
        <w:t>Fi</w:t>
      </w:r>
      <w:r w:rsidRPr="00E73976">
        <w:rPr>
          <w:rFonts w:ascii="Times New Roman" w:hAnsi="Times New Roman" w:cs="Times New Roman"/>
          <w:sz w:val="24"/>
          <w:szCs w:val="24"/>
        </w:rPr>
        <w:t>gure</w:t>
      </w:r>
      <w:r>
        <w:rPr>
          <w:rFonts w:ascii="Times New Roman" w:hAnsi="Times New Roman" w:cs="Times New Roman" w:hint="eastAsia"/>
          <w:sz w:val="24"/>
          <w:szCs w:val="24"/>
        </w:rPr>
        <w:t xml:space="preserve"> S</w:t>
      </w:r>
      <w:r w:rsidR="009D44BB">
        <w:rPr>
          <w:rFonts w:ascii="Times New Roman" w:hAnsi="Times New Roman" w:cs="Times New Roman" w:hint="eastAsia"/>
          <w:sz w:val="24"/>
          <w:szCs w:val="24"/>
        </w:rPr>
        <w:t>1</w:t>
      </w:r>
      <w:r w:rsidRPr="00E73976">
        <w:rPr>
          <w:rFonts w:ascii="Times New Roman" w:hAnsi="Times New Roman" w:cs="Times New Roman"/>
          <w:sz w:val="24"/>
          <w:szCs w:val="24"/>
        </w:rPr>
        <w:t xml:space="preserve"> </w:t>
      </w:r>
      <w:r w:rsidR="00BC7DDB" w:rsidRPr="00816564">
        <w:rPr>
          <w:rFonts w:ascii="Times New Roman" w:hAnsi="Times New Roman" w:cs="Times New Roman"/>
          <w:sz w:val="24"/>
          <w:szCs w:val="24"/>
        </w:rPr>
        <w:t xml:space="preserve">Rarefaction </w:t>
      </w:r>
      <w:r w:rsidR="00BC7DDB">
        <w:rPr>
          <w:rFonts w:ascii="Times New Roman" w:hAnsi="Times New Roman" w:cs="Times New Roman"/>
          <w:sz w:val="24"/>
          <w:szCs w:val="24"/>
        </w:rPr>
        <w:t>curves compares species richness (A. observed OT</w:t>
      </w:r>
      <w:r w:rsidR="006F4D2F">
        <w:rPr>
          <w:rFonts w:ascii="Times New Roman" w:hAnsi="Times New Roman" w:cs="Times New Roman"/>
          <w:sz w:val="24"/>
          <w:szCs w:val="24"/>
        </w:rPr>
        <w:t>U</w:t>
      </w:r>
      <w:r w:rsidR="00BC7DDB">
        <w:rPr>
          <w:rFonts w:ascii="Times New Roman" w:hAnsi="Times New Roman" w:cs="Times New Roman"/>
          <w:sz w:val="24"/>
          <w:szCs w:val="24"/>
        </w:rPr>
        <w:t xml:space="preserve"> number) and overall diversity (B Shannon index) among samples</w:t>
      </w:r>
      <w:r w:rsidR="005B076E">
        <w:rPr>
          <w:rFonts w:ascii="Times New Roman" w:hAnsi="Times New Roman" w:cs="Times New Roman"/>
          <w:sz w:val="24"/>
          <w:szCs w:val="24"/>
        </w:rPr>
        <w:t>.</w:t>
      </w:r>
    </w:p>
    <w:p w14:paraId="2CA8D0AD" w14:textId="77777777" w:rsidR="00D614DF" w:rsidRDefault="00D614DF" w:rsidP="005B076E">
      <w:pPr>
        <w:jc w:val="left"/>
        <w:rPr>
          <w:rFonts w:ascii="Times New Roman" w:hAnsi="Times New Roman" w:cs="Times New Roman"/>
          <w:sz w:val="24"/>
          <w:szCs w:val="24"/>
        </w:rPr>
        <w:sectPr w:rsidR="00D614DF" w:rsidSect="005B076E">
          <w:headerReference w:type="default" r:id="rId9"/>
          <w:pgSz w:w="11906" w:h="16838"/>
          <w:pgMar w:top="1440" w:right="1440" w:bottom="1440" w:left="1440" w:header="851" w:footer="992" w:gutter="0"/>
          <w:cols w:space="425"/>
          <w:docGrid w:type="lines" w:linePitch="312"/>
        </w:sectPr>
      </w:pPr>
    </w:p>
    <w:p w14:paraId="79E7AD65" w14:textId="77777777" w:rsidR="003609D8" w:rsidRDefault="003609D8" w:rsidP="003609D8">
      <w:pPr>
        <w:rPr>
          <w:rFonts w:ascii="Times New Roman" w:hAnsi="Times New Roman" w:cs="Times New Roman"/>
          <w:noProof/>
          <w:sz w:val="24"/>
          <w:szCs w:val="24"/>
        </w:rPr>
      </w:pPr>
      <w:r w:rsidRPr="00C95589">
        <w:rPr>
          <w:rFonts w:ascii="Times New Roman" w:hAnsi="Times New Roman" w:cs="Times New Roman"/>
          <w:b/>
          <w:sz w:val="24"/>
          <w:szCs w:val="24"/>
        </w:rPr>
        <w:lastRenderedPageBreak/>
        <w:t xml:space="preserve">Supplementary Figure </w:t>
      </w:r>
      <w:r>
        <w:rPr>
          <w:rFonts w:ascii="Times New Roman" w:hAnsi="Times New Roman" w:cs="Times New Roman"/>
          <w:b/>
          <w:sz w:val="24"/>
          <w:szCs w:val="24"/>
        </w:rPr>
        <w:t>2</w:t>
      </w:r>
    </w:p>
    <w:p w14:paraId="55DC7A37" w14:textId="7F74BC35" w:rsidR="00D614DF" w:rsidRDefault="003609D8" w:rsidP="003609D8">
      <w:pPr>
        <w:jc w:val="center"/>
        <w:rPr>
          <w:rFonts w:ascii="Times New Roman" w:hAnsi="Times New Roman" w:cs="Times New Roman"/>
          <w:noProof/>
          <w:sz w:val="24"/>
          <w:szCs w:val="24"/>
        </w:rPr>
      </w:pPr>
      <w:r>
        <w:rPr>
          <w:rFonts w:ascii="Times New Roman" w:hAnsi="Times New Roman" w:cs="Times New Roman"/>
          <w:noProof/>
          <w:sz w:val="24"/>
          <w:szCs w:val="24"/>
        </w:rPr>
        <w:t xml:space="preserve"> </w:t>
      </w:r>
    </w:p>
    <w:p w14:paraId="733EF287" w14:textId="5F66A720" w:rsidR="003609D8" w:rsidRDefault="002A7E08" w:rsidP="003609D8">
      <w:pPr>
        <w:jc w:val="center"/>
        <w:rPr>
          <w:rFonts w:ascii="Times New Roman" w:hAnsi="Times New Roman" w:cs="Times New Roman"/>
          <w:sz w:val="24"/>
          <w:szCs w:val="24"/>
        </w:rPr>
      </w:pPr>
      <w:r>
        <w:rPr>
          <w:noProof/>
        </w:rPr>
        <w:drawing>
          <wp:inline distT="0" distB="0" distL="0" distR="0" wp14:anchorId="0026509E" wp14:editId="58EF76A4">
            <wp:extent cx="3086100" cy="2183446"/>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14843" cy="2203782"/>
                    </a:xfrm>
                    <a:prstGeom prst="rect">
                      <a:avLst/>
                    </a:prstGeom>
                    <a:noFill/>
                    <a:ln>
                      <a:noFill/>
                    </a:ln>
                  </pic:spPr>
                </pic:pic>
              </a:graphicData>
            </a:graphic>
          </wp:inline>
        </w:drawing>
      </w:r>
    </w:p>
    <w:p w14:paraId="50EB0819" w14:textId="77777777" w:rsidR="003609D8" w:rsidRDefault="003609D8" w:rsidP="003609D8">
      <w:pPr>
        <w:rPr>
          <w:rFonts w:ascii="Times New Roman" w:hAnsi="Times New Roman" w:cs="Times New Roman"/>
          <w:sz w:val="24"/>
          <w:szCs w:val="24"/>
        </w:rPr>
      </w:pPr>
      <w:r>
        <w:rPr>
          <w:rFonts w:ascii="Times New Roman" w:hAnsi="Times New Roman" w:cs="Times New Roman" w:hint="eastAsia"/>
          <w:sz w:val="24"/>
          <w:szCs w:val="24"/>
        </w:rPr>
        <w:t>Fig</w:t>
      </w:r>
      <w:r>
        <w:rPr>
          <w:rFonts w:ascii="Times New Roman" w:hAnsi="Times New Roman" w:cs="Times New Roman"/>
          <w:sz w:val="24"/>
          <w:szCs w:val="24"/>
        </w:rPr>
        <w:t>ure</w:t>
      </w:r>
      <w:r>
        <w:rPr>
          <w:rFonts w:ascii="Times New Roman" w:hAnsi="Times New Roman" w:cs="Times New Roman" w:hint="eastAsia"/>
          <w:sz w:val="24"/>
          <w:szCs w:val="24"/>
        </w:rPr>
        <w:t xml:space="preserve"> S</w:t>
      </w:r>
      <w:r>
        <w:rPr>
          <w:rFonts w:ascii="Times New Roman" w:hAnsi="Times New Roman" w:cs="Times New Roman"/>
          <w:sz w:val="24"/>
          <w:szCs w:val="24"/>
        </w:rPr>
        <w:t xml:space="preserve">2 </w:t>
      </w:r>
      <w:r>
        <w:rPr>
          <w:rFonts w:ascii="Times New Roman" w:hAnsi="Times New Roman" w:cs="Times New Roman"/>
          <w:noProof/>
          <w:sz w:val="24"/>
          <w:szCs w:val="24"/>
        </w:rPr>
        <w:t xml:space="preserve">Venn </w:t>
      </w:r>
      <w:r>
        <w:rPr>
          <w:rFonts w:ascii="Times New Roman" w:hAnsi="Times New Roman" w:cs="Times New Roman" w:hint="eastAsia"/>
          <w:noProof/>
          <w:sz w:val="24"/>
          <w:szCs w:val="24"/>
        </w:rPr>
        <w:t>plot</w:t>
      </w:r>
      <w:r>
        <w:rPr>
          <w:rFonts w:ascii="Times New Roman" w:hAnsi="Times New Roman" w:cs="Times New Roman"/>
          <w:noProof/>
          <w:sz w:val="24"/>
          <w:szCs w:val="24"/>
        </w:rPr>
        <w:t xml:space="preserve"> of operational taxonomic unit (OTU) distribution. Each ellispe represents one group of samples. The overlapping regions between the ellipses represent the shared OTUs between two groups. The value for each region represents the number of OTUS.</w:t>
      </w:r>
    </w:p>
    <w:p w14:paraId="12F60F60" w14:textId="05F00A9A" w:rsidR="005B076E" w:rsidRPr="003609D8" w:rsidRDefault="005B076E" w:rsidP="005B076E">
      <w:pPr>
        <w:jc w:val="left"/>
        <w:rPr>
          <w:rFonts w:ascii="Times New Roman" w:hAnsi="Times New Roman" w:cs="Times New Roman"/>
          <w:sz w:val="24"/>
          <w:szCs w:val="24"/>
        </w:rPr>
      </w:pPr>
    </w:p>
    <w:p w14:paraId="04B87FC4" w14:textId="77777777" w:rsidR="005B076E" w:rsidRDefault="005B076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50A23EC" w14:textId="1B8D9224" w:rsidR="00E73976" w:rsidRDefault="00C95589" w:rsidP="00C95589">
      <w:pPr>
        <w:jc w:val="left"/>
        <w:rPr>
          <w:rFonts w:ascii="Times New Roman" w:hAnsi="Times New Roman" w:cs="Times New Roman"/>
          <w:sz w:val="24"/>
          <w:szCs w:val="24"/>
        </w:rPr>
      </w:pPr>
      <w:r w:rsidRPr="00C95589">
        <w:rPr>
          <w:rFonts w:ascii="Times New Roman" w:hAnsi="Times New Roman" w:cs="Times New Roman"/>
          <w:b/>
          <w:sz w:val="24"/>
          <w:szCs w:val="24"/>
        </w:rPr>
        <w:lastRenderedPageBreak/>
        <w:t xml:space="preserve">Supplementary Figure </w:t>
      </w:r>
      <w:r w:rsidR="003609D8">
        <w:rPr>
          <w:rFonts w:ascii="Times New Roman" w:hAnsi="Times New Roman" w:cs="Times New Roman"/>
          <w:b/>
          <w:sz w:val="24"/>
          <w:szCs w:val="24"/>
        </w:rPr>
        <w:t>3</w:t>
      </w:r>
      <w:r w:rsidR="00BC7DDB">
        <w:rPr>
          <w:rFonts w:ascii="Times New Roman" w:hAnsi="Times New Roman" w:cs="Times New Roman"/>
          <w:sz w:val="24"/>
          <w:szCs w:val="24"/>
        </w:rPr>
        <w:t xml:space="preserve"> </w:t>
      </w:r>
    </w:p>
    <w:p w14:paraId="6110E488" w14:textId="77777777" w:rsidR="009D44BB" w:rsidRPr="009D44BB" w:rsidRDefault="009D44BB" w:rsidP="005A14E7">
      <w:pPr>
        <w:jc w:val="center"/>
        <w:rPr>
          <w:rFonts w:ascii="Times New Roman" w:hAnsi="Times New Roman" w:cs="Times New Roman"/>
          <w:noProof/>
          <w:sz w:val="24"/>
          <w:szCs w:val="24"/>
        </w:rPr>
      </w:pPr>
    </w:p>
    <w:p w14:paraId="601C2067" w14:textId="4781F37C" w:rsidR="009D44BB" w:rsidRDefault="009D44BB" w:rsidP="005A14E7">
      <w:pPr>
        <w:jc w:val="center"/>
        <w:rPr>
          <w:rFonts w:ascii="Times New Roman" w:hAnsi="Times New Roman" w:cs="Times New Roman"/>
          <w:noProof/>
          <w:sz w:val="24"/>
          <w:szCs w:val="24"/>
        </w:rPr>
      </w:pPr>
    </w:p>
    <w:p w14:paraId="59BAC1B8" w14:textId="6CA68DA7" w:rsidR="002A7E08" w:rsidRDefault="002A7E08" w:rsidP="005A14E7">
      <w:pPr>
        <w:jc w:val="center"/>
        <w:rPr>
          <w:rFonts w:ascii="Times New Roman" w:hAnsi="Times New Roman" w:cs="Times New Roman"/>
          <w:noProof/>
          <w:sz w:val="24"/>
          <w:szCs w:val="24"/>
        </w:rPr>
      </w:pPr>
      <w:r>
        <w:rPr>
          <w:noProof/>
        </w:rPr>
        <w:drawing>
          <wp:inline distT="0" distB="0" distL="0" distR="0" wp14:anchorId="4C952964" wp14:editId="1161C68F">
            <wp:extent cx="3130246" cy="2225768"/>
            <wp:effectExtent l="0" t="0" r="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8573" cy="2267242"/>
                    </a:xfrm>
                    <a:prstGeom prst="rect">
                      <a:avLst/>
                    </a:prstGeom>
                    <a:noFill/>
                    <a:ln>
                      <a:noFill/>
                    </a:ln>
                  </pic:spPr>
                </pic:pic>
              </a:graphicData>
            </a:graphic>
          </wp:inline>
        </w:drawing>
      </w:r>
    </w:p>
    <w:p w14:paraId="3213F7F2" w14:textId="77777777" w:rsidR="009D44BB" w:rsidRDefault="009D44BB" w:rsidP="005A14E7">
      <w:pPr>
        <w:jc w:val="center"/>
        <w:rPr>
          <w:rFonts w:ascii="Times New Roman" w:hAnsi="Times New Roman" w:cs="Times New Roman"/>
          <w:noProof/>
          <w:sz w:val="24"/>
          <w:szCs w:val="24"/>
        </w:rPr>
      </w:pPr>
    </w:p>
    <w:p w14:paraId="27E5381F" w14:textId="77777777" w:rsidR="00EA4072" w:rsidRDefault="009D44BB" w:rsidP="003609D8">
      <w:pPr>
        <w:rPr>
          <w:rFonts w:ascii="Times New Roman" w:hAnsi="Times New Roman" w:cs="Times New Roman"/>
          <w:noProof/>
          <w:sz w:val="24"/>
          <w:szCs w:val="24"/>
        </w:rPr>
        <w:sectPr w:rsidR="00EA4072" w:rsidSect="00EA4072">
          <w:pgSz w:w="11906" w:h="16838"/>
          <w:pgMar w:top="1440" w:right="1440" w:bottom="1440" w:left="1440" w:header="851" w:footer="992" w:gutter="0"/>
          <w:cols w:space="425"/>
          <w:docGrid w:type="lines" w:linePitch="312"/>
        </w:sectPr>
      </w:pPr>
      <w:r>
        <w:rPr>
          <w:rFonts w:ascii="Times New Roman" w:hAnsi="Times New Roman" w:cs="Times New Roman" w:hint="eastAsia"/>
          <w:noProof/>
          <w:sz w:val="24"/>
          <w:szCs w:val="24"/>
        </w:rPr>
        <w:t>Figure S</w:t>
      </w:r>
      <w:r w:rsidR="003609D8">
        <w:rPr>
          <w:rFonts w:ascii="Times New Roman" w:hAnsi="Times New Roman" w:cs="Times New Roman"/>
          <w:noProof/>
          <w:sz w:val="24"/>
          <w:szCs w:val="24"/>
        </w:rPr>
        <w:t>3</w:t>
      </w:r>
      <w:r>
        <w:rPr>
          <w:rFonts w:ascii="Times New Roman" w:hAnsi="Times New Roman" w:cs="Times New Roman" w:hint="eastAsia"/>
          <w:noProof/>
          <w:sz w:val="24"/>
          <w:szCs w:val="24"/>
        </w:rPr>
        <w:t xml:space="preserve"> </w:t>
      </w:r>
      <w:r w:rsidR="006F4D2F">
        <w:rPr>
          <w:rFonts w:ascii="Times New Roman" w:hAnsi="Times New Roman" w:cs="Times New Roman"/>
          <w:noProof/>
          <w:sz w:val="24"/>
          <w:szCs w:val="24"/>
        </w:rPr>
        <w:t xml:space="preserve">Venn </w:t>
      </w:r>
      <w:r w:rsidR="006F4D2F">
        <w:rPr>
          <w:rFonts w:ascii="Times New Roman" w:hAnsi="Times New Roman" w:cs="Times New Roman" w:hint="eastAsia"/>
          <w:noProof/>
          <w:sz w:val="24"/>
          <w:szCs w:val="24"/>
        </w:rPr>
        <w:t>plot</w:t>
      </w:r>
      <w:r w:rsidR="006F4D2F">
        <w:rPr>
          <w:rFonts w:ascii="Times New Roman" w:hAnsi="Times New Roman" w:cs="Times New Roman"/>
          <w:noProof/>
          <w:sz w:val="24"/>
          <w:szCs w:val="24"/>
        </w:rPr>
        <w:t xml:space="preserve"> of operational taxonomic unit (OTU) distribution. Each ellispe represents one group</w:t>
      </w:r>
      <w:r w:rsidR="00651C68">
        <w:rPr>
          <w:rFonts w:ascii="Times New Roman" w:hAnsi="Times New Roman" w:cs="Times New Roman"/>
          <w:noProof/>
          <w:sz w:val="24"/>
          <w:szCs w:val="24"/>
        </w:rPr>
        <w:t xml:space="preserve"> of samples. The overlapping regions between the ellipses represent the shared OTUs between two groups. The value for each region represents the number of OTUS.</w:t>
      </w:r>
    </w:p>
    <w:p w14:paraId="3DBD99E2" w14:textId="1FA6D754" w:rsidR="00EA4072" w:rsidRDefault="00EA4072">
      <w:pPr>
        <w:widowControl/>
        <w:jc w:val="left"/>
        <w:rPr>
          <w:rFonts w:ascii="Times New Roman" w:hAnsi="Times New Roman" w:cs="Times New Roman"/>
          <w:noProof/>
          <w:sz w:val="24"/>
          <w:szCs w:val="24"/>
        </w:rPr>
      </w:pPr>
    </w:p>
    <w:p w14:paraId="1291C7A7" w14:textId="119E4AA0" w:rsidR="005B076E" w:rsidRDefault="00EA4072" w:rsidP="003609D8">
      <w:pPr>
        <w:rPr>
          <w:rFonts w:ascii="Times New Roman" w:hAnsi="Times New Roman" w:cs="Times New Roman"/>
          <w:noProof/>
          <w:sz w:val="24"/>
          <w:szCs w:val="24"/>
        </w:rPr>
      </w:pPr>
      <w:r>
        <w:rPr>
          <w:rFonts w:ascii="Times New Roman" w:hAnsi="Times New Roman" w:cs="Times New Roman" w:hint="eastAsia"/>
          <w:noProof/>
          <w:sz w:val="24"/>
          <w:szCs w:val="24"/>
        </w:rPr>
        <w:t xml:space="preserve"> </w:t>
      </w:r>
      <w:r w:rsidR="00107526" w:rsidRPr="00C95589">
        <w:rPr>
          <w:rFonts w:ascii="Times New Roman" w:hAnsi="Times New Roman" w:cs="Times New Roman"/>
          <w:b/>
          <w:sz w:val="24"/>
          <w:szCs w:val="24"/>
        </w:rPr>
        <w:t>Supplem</w:t>
      </w:r>
      <w:r w:rsidR="00107526" w:rsidRPr="00107526">
        <w:rPr>
          <w:rFonts w:ascii="Times New Roman" w:hAnsi="Times New Roman" w:cs="Times New Roman"/>
          <w:b/>
          <w:sz w:val="24"/>
          <w:szCs w:val="24"/>
        </w:rPr>
        <w:t>entary</w:t>
      </w:r>
      <w:r w:rsidR="00107526" w:rsidRPr="00107526">
        <w:rPr>
          <w:rFonts w:ascii="Times New Roman" w:hAnsi="Times New Roman" w:cs="Times New Roman"/>
          <w:b/>
          <w:noProof/>
          <w:sz w:val="24"/>
          <w:szCs w:val="24"/>
        </w:rPr>
        <w:t xml:space="preserve"> </w:t>
      </w:r>
      <w:r w:rsidRPr="00107526">
        <w:rPr>
          <w:rFonts w:ascii="Times New Roman" w:hAnsi="Times New Roman" w:cs="Times New Roman"/>
          <w:b/>
          <w:noProof/>
          <w:sz w:val="24"/>
          <w:szCs w:val="24"/>
        </w:rPr>
        <w:t>T</w:t>
      </w:r>
      <w:r w:rsidRPr="00107526">
        <w:rPr>
          <w:rFonts w:ascii="Times New Roman" w:hAnsi="Times New Roman" w:cs="Times New Roman" w:hint="eastAsia"/>
          <w:b/>
          <w:noProof/>
          <w:sz w:val="24"/>
          <w:szCs w:val="24"/>
        </w:rPr>
        <w:t>able S1</w:t>
      </w:r>
      <w:r>
        <w:rPr>
          <w:rFonts w:ascii="Times New Roman" w:hAnsi="Times New Roman" w:cs="Times New Roman" w:hint="eastAsia"/>
          <w:noProof/>
          <w:sz w:val="24"/>
          <w:szCs w:val="24"/>
        </w:rPr>
        <w:t xml:space="preserve"> </w:t>
      </w:r>
    </w:p>
    <w:p w14:paraId="4C1F289C" w14:textId="77777777" w:rsidR="00107526" w:rsidRDefault="00107526" w:rsidP="00107526">
      <w:pPr>
        <w:rPr>
          <w:rFonts w:ascii="Times New Roman" w:hAnsi="Times New Roman" w:cs="Times New Roman"/>
          <w:sz w:val="24"/>
          <w:szCs w:val="24"/>
        </w:rPr>
      </w:pPr>
    </w:p>
    <w:p w14:paraId="6A9BA71C" w14:textId="1C9C1661" w:rsidR="00EA4072" w:rsidRPr="00107526" w:rsidRDefault="00107526" w:rsidP="00107526">
      <w:pPr>
        <w:ind w:firstLineChars="200" w:firstLine="480"/>
        <w:rPr>
          <w:rFonts w:ascii="Times New Roman" w:hAnsi="Times New Roman" w:cs="Times New Roman"/>
          <w:noProof/>
          <w:sz w:val="24"/>
          <w:szCs w:val="24"/>
        </w:rPr>
      </w:pPr>
      <w:r w:rsidRPr="00107526">
        <w:rPr>
          <w:rFonts w:ascii="Times New Roman" w:hAnsi="Times New Roman" w:cs="Times New Roman"/>
          <w:sz w:val="24"/>
          <w:szCs w:val="24"/>
        </w:rPr>
        <w:t xml:space="preserve">Table </w:t>
      </w:r>
      <w:r>
        <w:rPr>
          <w:rFonts w:ascii="Times New Roman" w:hAnsi="Times New Roman" w:cs="Times New Roman" w:hint="eastAsia"/>
          <w:sz w:val="24"/>
          <w:szCs w:val="24"/>
        </w:rPr>
        <w:t>S</w:t>
      </w:r>
      <w:r w:rsidRPr="00107526">
        <w:rPr>
          <w:rFonts w:ascii="Times New Roman" w:hAnsi="Times New Roman" w:cs="Times New Roman"/>
          <w:sz w:val="24"/>
          <w:szCs w:val="24"/>
        </w:rPr>
        <w:t>1 Relative abundance of bacterial phylum among post-I/R, post-sham, pre-sham and pre-I/R</w:t>
      </w:r>
    </w:p>
    <w:tbl>
      <w:tblPr>
        <w:tblStyle w:val="a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9"/>
        <w:gridCol w:w="1172"/>
        <w:gridCol w:w="1110"/>
        <w:gridCol w:w="1090"/>
        <w:gridCol w:w="1028"/>
        <w:gridCol w:w="1090"/>
        <w:gridCol w:w="1028"/>
        <w:gridCol w:w="1110"/>
        <w:gridCol w:w="1048"/>
        <w:gridCol w:w="1110"/>
        <w:gridCol w:w="1048"/>
        <w:gridCol w:w="1028"/>
        <w:gridCol w:w="963"/>
      </w:tblGrid>
      <w:tr w:rsidR="00EA4072" w:rsidRPr="00EA4072" w14:paraId="71069F96" w14:textId="77777777" w:rsidTr="00107526">
        <w:trPr>
          <w:trHeight w:val="312"/>
          <w:jc w:val="center"/>
        </w:trPr>
        <w:tc>
          <w:tcPr>
            <w:tcW w:w="471" w:type="pct"/>
            <w:tcBorders>
              <w:top w:val="single" w:sz="4" w:space="0" w:color="auto"/>
              <w:bottom w:val="single" w:sz="4" w:space="0" w:color="auto"/>
            </w:tcBorders>
            <w:noWrap/>
            <w:hideMark/>
          </w:tcPr>
          <w:p w14:paraId="48417956" w14:textId="4F5AAEBB" w:rsidR="00EA4072" w:rsidRPr="00EA4072" w:rsidRDefault="00107526" w:rsidP="00937B6A">
            <w:pPr>
              <w:jc w:val="center"/>
              <w:rPr>
                <w:rFonts w:ascii="Times New Roman" w:hAnsi="Times New Roman" w:cs="Times New Roman"/>
                <w:noProof/>
                <w:sz w:val="18"/>
                <w:szCs w:val="18"/>
              </w:rPr>
            </w:pPr>
            <w:r>
              <w:rPr>
                <w:rFonts w:ascii="Times New Roman" w:hAnsi="Times New Roman" w:cs="Times New Roman" w:hint="eastAsia"/>
                <w:noProof/>
                <w:sz w:val="18"/>
                <w:szCs w:val="18"/>
              </w:rPr>
              <w:t>phylum</w:t>
            </w:r>
          </w:p>
        </w:tc>
        <w:tc>
          <w:tcPr>
            <w:tcW w:w="414" w:type="pct"/>
            <w:tcBorders>
              <w:top w:val="single" w:sz="4" w:space="0" w:color="auto"/>
              <w:bottom w:val="single" w:sz="4" w:space="0" w:color="auto"/>
            </w:tcBorders>
            <w:noWrap/>
            <w:hideMark/>
          </w:tcPr>
          <w:p w14:paraId="12D8ADD0"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model10post</w:t>
            </w:r>
          </w:p>
        </w:tc>
        <w:tc>
          <w:tcPr>
            <w:tcW w:w="392" w:type="pct"/>
            <w:tcBorders>
              <w:top w:val="single" w:sz="4" w:space="0" w:color="auto"/>
              <w:bottom w:val="single" w:sz="4" w:space="0" w:color="auto"/>
            </w:tcBorders>
            <w:noWrap/>
            <w:hideMark/>
          </w:tcPr>
          <w:p w14:paraId="1D90C8AD"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model10pre</w:t>
            </w:r>
          </w:p>
        </w:tc>
        <w:tc>
          <w:tcPr>
            <w:tcW w:w="385" w:type="pct"/>
            <w:tcBorders>
              <w:top w:val="single" w:sz="4" w:space="0" w:color="auto"/>
              <w:bottom w:val="single" w:sz="4" w:space="0" w:color="auto"/>
            </w:tcBorders>
            <w:noWrap/>
            <w:hideMark/>
          </w:tcPr>
          <w:p w14:paraId="566F4C98"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model8post</w:t>
            </w:r>
          </w:p>
        </w:tc>
        <w:tc>
          <w:tcPr>
            <w:tcW w:w="363" w:type="pct"/>
            <w:tcBorders>
              <w:top w:val="single" w:sz="4" w:space="0" w:color="auto"/>
              <w:bottom w:val="single" w:sz="4" w:space="0" w:color="auto"/>
            </w:tcBorders>
            <w:noWrap/>
            <w:hideMark/>
          </w:tcPr>
          <w:p w14:paraId="06DA4275"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model8pre</w:t>
            </w:r>
          </w:p>
        </w:tc>
        <w:tc>
          <w:tcPr>
            <w:tcW w:w="385" w:type="pct"/>
            <w:tcBorders>
              <w:top w:val="single" w:sz="4" w:space="0" w:color="auto"/>
              <w:bottom w:val="single" w:sz="4" w:space="0" w:color="auto"/>
            </w:tcBorders>
            <w:noWrap/>
            <w:hideMark/>
          </w:tcPr>
          <w:p w14:paraId="7E3430CE"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model9post</w:t>
            </w:r>
          </w:p>
        </w:tc>
        <w:tc>
          <w:tcPr>
            <w:tcW w:w="363" w:type="pct"/>
            <w:tcBorders>
              <w:top w:val="single" w:sz="4" w:space="0" w:color="auto"/>
              <w:bottom w:val="single" w:sz="4" w:space="0" w:color="auto"/>
            </w:tcBorders>
            <w:noWrap/>
            <w:hideMark/>
          </w:tcPr>
          <w:p w14:paraId="334158C8"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model9pre</w:t>
            </w:r>
          </w:p>
        </w:tc>
        <w:tc>
          <w:tcPr>
            <w:tcW w:w="392" w:type="pct"/>
            <w:tcBorders>
              <w:top w:val="single" w:sz="4" w:space="0" w:color="auto"/>
              <w:bottom w:val="single" w:sz="4" w:space="0" w:color="auto"/>
            </w:tcBorders>
            <w:noWrap/>
            <w:hideMark/>
          </w:tcPr>
          <w:p w14:paraId="6CF7B391"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sham10post</w:t>
            </w:r>
          </w:p>
        </w:tc>
        <w:tc>
          <w:tcPr>
            <w:tcW w:w="370" w:type="pct"/>
            <w:tcBorders>
              <w:top w:val="single" w:sz="4" w:space="0" w:color="auto"/>
              <w:bottom w:val="single" w:sz="4" w:space="0" w:color="auto"/>
            </w:tcBorders>
            <w:noWrap/>
            <w:hideMark/>
          </w:tcPr>
          <w:p w14:paraId="75B0A361"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sham10pre</w:t>
            </w:r>
          </w:p>
        </w:tc>
        <w:tc>
          <w:tcPr>
            <w:tcW w:w="392" w:type="pct"/>
            <w:tcBorders>
              <w:top w:val="single" w:sz="4" w:space="0" w:color="auto"/>
              <w:bottom w:val="single" w:sz="4" w:space="0" w:color="auto"/>
            </w:tcBorders>
            <w:noWrap/>
            <w:hideMark/>
          </w:tcPr>
          <w:p w14:paraId="1478BB0C"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sham12post</w:t>
            </w:r>
          </w:p>
        </w:tc>
        <w:tc>
          <w:tcPr>
            <w:tcW w:w="370" w:type="pct"/>
            <w:tcBorders>
              <w:top w:val="single" w:sz="4" w:space="0" w:color="auto"/>
              <w:bottom w:val="single" w:sz="4" w:space="0" w:color="auto"/>
            </w:tcBorders>
            <w:noWrap/>
            <w:hideMark/>
          </w:tcPr>
          <w:p w14:paraId="76AC8A1B"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sham12pre</w:t>
            </w:r>
          </w:p>
        </w:tc>
        <w:tc>
          <w:tcPr>
            <w:tcW w:w="363" w:type="pct"/>
            <w:tcBorders>
              <w:top w:val="single" w:sz="4" w:space="0" w:color="auto"/>
              <w:bottom w:val="single" w:sz="4" w:space="0" w:color="auto"/>
            </w:tcBorders>
            <w:noWrap/>
            <w:hideMark/>
          </w:tcPr>
          <w:p w14:paraId="543B2A57"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sham2post</w:t>
            </w:r>
          </w:p>
        </w:tc>
        <w:tc>
          <w:tcPr>
            <w:tcW w:w="340" w:type="pct"/>
            <w:tcBorders>
              <w:top w:val="single" w:sz="4" w:space="0" w:color="auto"/>
              <w:bottom w:val="single" w:sz="4" w:space="0" w:color="auto"/>
            </w:tcBorders>
            <w:noWrap/>
            <w:hideMark/>
          </w:tcPr>
          <w:p w14:paraId="7CD42118"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sham2pre</w:t>
            </w:r>
          </w:p>
        </w:tc>
      </w:tr>
      <w:tr w:rsidR="00EA4072" w:rsidRPr="00EA4072" w14:paraId="47E47151" w14:textId="77777777" w:rsidTr="00107526">
        <w:trPr>
          <w:trHeight w:val="312"/>
          <w:jc w:val="center"/>
        </w:trPr>
        <w:tc>
          <w:tcPr>
            <w:tcW w:w="471" w:type="pct"/>
            <w:tcBorders>
              <w:top w:val="single" w:sz="4" w:space="0" w:color="auto"/>
            </w:tcBorders>
            <w:noWrap/>
            <w:hideMark/>
          </w:tcPr>
          <w:p w14:paraId="26251FBA" w14:textId="77777777" w:rsidR="00EA4072" w:rsidRPr="00BE1904" w:rsidRDefault="00EA4072" w:rsidP="00937B6A">
            <w:pPr>
              <w:jc w:val="center"/>
              <w:rPr>
                <w:rFonts w:ascii="Times New Roman" w:hAnsi="Times New Roman" w:cs="Times New Roman"/>
                <w:i/>
                <w:noProof/>
                <w:sz w:val="18"/>
                <w:szCs w:val="18"/>
              </w:rPr>
            </w:pPr>
            <w:r w:rsidRPr="00BE1904">
              <w:rPr>
                <w:rFonts w:ascii="Times New Roman" w:hAnsi="Times New Roman" w:cs="Times New Roman" w:hint="eastAsia"/>
                <w:i/>
                <w:noProof/>
                <w:sz w:val="18"/>
                <w:szCs w:val="18"/>
              </w:rPr>
              <w:t>Bacteroidetes</w:t>
            </w:r>
          </w:p>
        </w:tc>
        <w:tc>
          <w:tcPr>
            <w:tcW w:w="414" w:type="pct"/>
            <w:tcBorders>
              <w:top w:val="single" w:sz="4" w:space="0" w:color="auto"/>
            </w:tcBorders>
            <w:noWrap/>
            <w:hideMark/>
          </w:tcPr>
          <w:p w14:paraId="793EDB23"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40.11</w:t>
            </w:r>
          </w:p>
        </w:tc>
        <w:tc>
          <w:tcPr>
            <w:tcW w:w="392" w:type="pct"/>
            <w:tcBorders>
              <w:top w:val="single" w:sz="4" w:space="0" w:color="auto"/>
            </w:tcBorders>
            <w:noWrap/>
            <w:hideMark/>
          </w:tcPr>
          <w:p w14:paraId="7B69D33C"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53.15</w:t>
            </w:r>
          </w:p>
        </w:tc>
        <w:tc>
          <w:tcPr>
            <w:tcW w:w="385" w:type="pct"/>
            <w:tcBorders>
              <w:top w:val="single" w:sz="4" w:space="0" w:color="auto"/>
            </w:tcBorders>
            <w:noWrap/>
            <w:hideMark/>
          </w:tcPr>
          <w:p w14:paraId="25D998DD"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57.49</w:t>
            </w:r>
          </w:p>
        </w:tc>
        <w:tc>
          <w:tcPr>
            <w:tcW w:w="363" w:type="pct"/>
            <w:tcBorders>
              <w:top w:val="single" w:sz="4" w:space="0" w:color="auto"/>
            </w:tcBorders>
            <w:noWrap/>
            <w:hideMark/>
          </w:tcPr>
          <w:p w14:paraId="27CA17B3"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43.41</w:t>
            </w:r>
          </w:p>
        </w:tc>
        <w:tc>
          <w:tcPr>
            <w:tcW w:w="385" w:type="pct"/>
            <w:tcBorders>
              <w:top w:val="single" w:sz="4" w:space="0" w:color="auto"/>
            </w:tcBorders>
            <w:noWrap/>
            <w:hideMark/>
          </w:tcPr>
          <w:p w14:paraId="0EFBF776"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64.38</w:t>
            </w:r>
          </w:p>
        </w:tc>
        <w:tc>
          <w:tcPr>
            <w:tcW w:w="363" w:type="pct"/>
            <w:tcBorders>
              <w:top w:val="single" w:sz="4" w:space="0" w:color="auto"/>
            </w:tcBorders>
            <w:noWrap/>
            <w:hideMark/>
          </w:tcPr>
          <w:p w14:paraId="73511DA4"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57.69</w:t>
            </w:r>
          </w:p>
        </w:tc>
        <w:tc>
          <w:tcPr>
            <w:tcW w:w="392" w:type="pct"/>
            <w:tcBorders>
              <w:top w:val="single" w:sz="4" w:space="0" w:color="auto"/>
            </w:tcBorders>
            <w:noWrap/>
            <w:hideMark/>
          </w:tcPr>
          <w:p w14:paraId="09EB0A20"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27.01</w:t>
            </w:r>
          </w:p>
        </w:tc>
        <w:tc>
          <w:tcPr>
            <w:tcW w:w="370" w:type="pct"/>
            <w:tcBorders>
              <w:top w:val="single" w:sz="4" w:space="0" w:color="auto"/>
            </w:tcBorders>
            <w:noWrap/>
            <w:hideMark/>
          </w:tcPr>
          <w:p w14:paraId="18F03688"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70.20</w:t>
            </w:r>
          </w:p>
        </w:tc>
        <w:tc>
          <w:tcPr>
            <w:tcW w:w="392" w:type="pct"/>
            <w:tcBorders>
              <w:top w:val="single" w:sz="4" w:space="0" w:color="auto"/>
            </w:tcBorders>
            <w:noWrap/>
            <w:hideMark/>
          </w:tcPr>
          <w:p w14:paraId="5268CF21"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47.55</w:t>
            </w:r>
          </w:p>
        </w:tc>
        <w:tc>
          <w:tcPr>
            <w:tcW w:w="370" w:type="pct"/>
            <w:tcBorders>
              <w:top w:val="single" w:sz="4" w:space="0" w:color="auto"/>
            </w:tcBorders>
            <w:noWrap/>
            <w:hideMark/>
          </w:tcPr>
          <w:p w14:paraId="19DF0905"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52.38</w:t>
            </w:r>
          </w:p>
        </w:tc>
        <w:tc>
          <w:tcPr>
            <w:tcW w:w="363" w:type="pct"/>
            <w:tcBorders>
              <w:top w:val="single" w:sz="4" w:space="0" w:color="auto"/>
            </w:tcBorders>
            <w:noWrap/>
            <w:hideMark/>
          </w:tcPr>
          <w:p w14:paraId="1C69CB1A"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60.29</w:t>
            </w:r>
          </w:p>
        </w:tc>
        <w:tc>
          <w:tcPr>
            <w:tcW w:w="340" w:type="pct"/>
            <w:tcBorders>
              <w:top w:val="single" w:sz="4" w:space="0" w:color="auto"/>
            </w:tcBorders>
            <w:noWrap/>
            <w:hideMark/>
          </w:tcPr>
          <w:p w14:paraId="21A16676"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69.44</w:t>
            </w:r>
          </w:p>
        </w:tc>
      </w:tr>
      <w:tr w:rsidR="00EA4072" w:rsidRPr="00EA4072" w14:paraId="5AFA0DAB" w14:textId="77777777" w:rsidTr="00107526">
        <w:trPr>
          <w:trHeight w:val="312"/>
          <w:jc w:val="center"/>
        </w:trPr>
        <w:tc>
          <w:tcPr>
            <w:tcW w:w="471" w:type="pct"/>
            <w:noWrap/>
            <w:hideMark/>
          </w:tcPr>
          <w:p w14:paraId="21DC0FF6" w14:textId="77777777" w:rsidR="00EA4072" w:rsidRPr="00BE1904" w:rsidRDefault="00EA4072" w:rsidP="00937B6A">
            <w:pPr>
              <w:jc w:val="center"/>
              <w:rPr>
                <w:rFonts w:ascii="Times New Roman" w:hAnsi="Times New Roman" w:cs="Times New Roman"/>
                <w:i/>
                <w:noProof/>
                <w:sz w:val="18"/>
                <w:szCs w:val="18"/>
              </w:rPr>
            </w:pPr>
            <w:r w:rsidRPr="00BE1904">
              <w:rPr>
                <w:rFonts w:ascii="Times New Roman" w:hAnsi="Times New Roman" w:cs="Times New Roman" w:hint="eastAsia"/>
                <w:i/>
                <w:noProof/>
                <w:sz w:val="18"/>
                <w:szCs w:val="18"/>
              </w:rPr>
              <w:t>Firmicutes</w:t>
            </w:r>
          </w:p>
        </w:tc>
        <w:tc>
          <w:tcPr>
            <w:tcW w:w="414" w:type="pct"/>
            <w:noWrap/>
            <w:hideMark/>
          </w:tcPr>
          <w:p w14:paraId="125D1A8D"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29.66</w:t>
            </w:r>
          </w:p>
        </w:tc>
        <w:tc>
          <w:tcPr>
            <w:tcW w:w="392" w:type="pct"/>
            <w:noWrap/>
            <w:hideMark/>
          </w:tcPr>
          <w:p w14:paraId="18D03FF5"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41.30</w:t>
            </w:r>
          </w:p>
        </w:tc>
        <w:tc>
          <w:tcPr>
            <w:tcW w:w="385" w:type="pct"/>
            <w:noWrap/>
            <w:hideMark/>
          </w:tcPr>
          <w:p w14:paraId="08325E58"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20.93</w:t>
            </w:r>
          </w:p>
        </w:tc>
        <w:tc>
          <w:tcPr>
            <w:tcW w:w="363" w:type="pct"/>
            <w:noWrap/>
            <w:hideMark/>
          </w:tcPr>
          <w:p w14:paraId="0F59FC43"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51.30</w:t>
            </w:r>
          </w:p>
        </w:tc>
        <w:tc>
          <w:tcPr>
            <w:tcW w:w="385" w:type="pct"/>
            <w:noWrap/>
            <w:hideMark/>
          </w:tcPr>
          <w:p w14:paraId="0A2F42DA"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26.31</w:t>
            </w:r>
          </w:p>
        </w:tc>
        <w:tc>
          <w:tcPr>
            <w:tcW w:w="363" w:type="pct"/>
            <w:noWrap/>
            <w:hideMark/>
          </w:tcPr>
          <w:p w14:paraId="522454A0"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35.81</w:t>
            </w:r>
          </w:p>
        </w:tc>
        <w:tc>
          <w:tcPr>
            <w:tcW w:w="392" w:type="pct"/>
            <w:noWrap/>
            <w:hideMark/>
          </w:tcPr>
          <w:p w14:paraId="56CF5724"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20.20</w:t>
            </w:r>
          </w:p>
        </w:tc>
        <w:tc>
          <w:tcPr>
            <w:tcW w:w="370" w:type="pct"/>
            <w:noWrap/>
            <w:hideMark/>
          </w:tcPr>
          <w:p w14:paraId="6B4ED1D3"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23.54</w:t>
            </w:r>
          </w:p>
        </w:tc>
        <w:tc>
          <w:tcPr>
            <w:tcW w:w="392" w:type="pct"/>
            <w:noWrap/>
            <w:hideMark/>
          </w:tcPr>
          <w:p w14:paraId="49D46C03"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26.15</w:t>
            </w:r>
          </w:p>
        </w:tc>
        <w:tc>
          <w:tcPr>
            <w:tcW w:w="370" w:type="pct"/>
            <w:noWrap/>
            <w:hideMark/>
          </w:tcPr>
          <w:p w14:paraId="75407931"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43.79</w:t>
            </w:r>
          </w:p>
        </w:tc>
        <w:tc>
          <w:tcPr>
            <w:tcW w:w="363" w:type="pct"/>
            <w:noWrap/>
            <w:hideMark/>
          </w:tcPr>
          <w:p w14:paraId="45763F4B"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19.98</w:t>
            </w:r>
          </w:p>
        </w:tc>
        <w:tc>
          <w:tcPr>
            <w:tcW w:w="340" w:type="pct"/>
            <w:noWrap/>
            <w:hideMark/>
          </w:tcPr>
          <w:p w14:paraId="6466E8B3"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24.81</w:t>
            </w:r>
          </w:p>
        </w:tc>
      </w:tr>
      <w:tr w:rsidR="00EA4072" w:rsidRPr="00EA4072" w14:paraId="4D9FACAE" w14:textId="77777777" w:rsidTr="00107526">
        <w:trPr>
          <w:trHeight w:val="312"/>
          <w:jc w:val="center"/>
        </w:trPr>
        <w:tc>
          <w:tcPr>
            <w:tcW w:w="471" w:type="pct"/>
            <w:noWrap/>
            <w:hideMark/>
          </w:tcPr>
          <w:p w14:paraId="45EB2F83" w14:textId="77777777" w:rsidR="00EA4072" w:rsidRPr="00BE1904" w:rsidRDefault="00EA4072" w:rsidP="00937B6A">
            <w:pPr>
              <w:jc w:val="center"/>
              <w:rPr>
                <w:rFonts w:ascii="Times New Roman" w:hAnsi="Times New Roman" w:cs="Times New Roman"/>
                <w:i/>
                <w:noProof/>
                <w:sz w:val="18"/>
                <w:szCs w:val="18"/>
              </w:rPr>
            </w:pPr>
            <w:r w:rsidRPr="00BE1904">
              <w:rPr>
                <w:rFonts w:ascii="Times New Roman" w:hAnsi="Times New Roman" w:cs="Times New Roman" w:hint="eastAsia"/>
                <w:i/>
                <w:noProof/>
                <w:sz w:val="18"/>
                <w:szCs w:val="18"/>
              </w:rPr>
              <w:t>Proteobacteria</w:t>
            </w:r>
          </w:p>
        </w:tc>
        <w:tc>
          <w:tcPr>
            <w:tcW w:w="414" w:type="pct"/>
            <w:noWrap/>
            <w:hideMark/>
          </w:tcPr>
          <w:p w14:paraId="6A8A9EFC"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12.74</w:t>
            </w:r>
          </w:p>
        </w:tc>
        <w:tc>
          <w:tcPr>
            <w:tcW w:w="392" w:type="pct"/>
            <w:noWrap/>
            <w:hideMark/>
          </w:tcPr>
          <w:p w14:paraId="6302270D"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2.68</w:t>
            </w:r>
          </w:p>
        </w:tc>
        <w:tc>
          <w:tcPr>
            <w:tcW w:w="385" w:type="pct"/>
            <w:noWrap/>
            <w:hideMark/>
          </w:tcPr>
          <w:p w14:paraId="64A10113"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14.42</w:t>
            </w:r>
          </w:p>
        </w:tc>
        <w:tc>
          <w:tcPr>
            <w:tcW w:w="363" w:type="pct"/>
            <w:noWrap/>
            <w:hideMark/>
          </w:tcPr>
          <w:p w14:paraId="0FB33090"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3.70</w:t>
            </w:r>
          </w:p>
        </w:tc>
        <w:tc>
          <w:tcPr>
            <w:tcW w:w="385" w:type="pct"/>
            <w:noWrap/>
            <w:hideMark/>
          </w:tcPr>
          <w:p w14:paraId="685AC50C"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7.37</w:t>
            </w:r>
          </w:p>
        </w:tc>
        <w:tc>
          <w:tcPr>
            <w:tcW w:w="363" w:type="pct"/>
            <w:noWrap/>
            <w:hideMark/>
          </w:tcPr>
          <w:p w14:paraId="7D465B29"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2.03</w:t>
            </w:r>
          </w:p>
        </w:tc>
        <w:tc>
          <w:tcPr>
            <w:tcW w:w="392" w:type="pct"/>
            <w:noWrap/>
            <w:hideMark/>
          </w:tcPr>
          <w:p w14:paraId="0F243320"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52.03</w:t>
            </w:r>
          </w:p>
        </w:tc>
        <w:tc>
          <w:tcPr>
            <w:tcW w:w="370" w:type="pct"/>
            <w:noWrap/>
            <w:hideMark/>
          </w:tcPr>
          <w:p w14:paraId="7ACA166F"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1.65</w:t>
            </w:r>
          </w:p>
        </w:tc>
        <w:tc>
          <w:tcPr>
            <w:tcW w:w="392" w:type="pct"/>
            <w:noWrap/>
            <w:hideMark/>
          </w:tcPr>
          <w:p w14:paraId="35CB88ED"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18.352</w:t>
            </w:r>
          </w:p>
        </w:tc>
        <w:tc>
          <w:tcPr>
            <w:tcW w:w="370" w:type="pct"/>
            <w:noWrap/>
            <w:hideMark/>
          </w:tcPr>
          <w:p w14:paraId="5C50B573"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1.68</w:t>
            </w:r>
          </w:p>
        </w:tc>
        <w:tc>
          <w:tcPr>
            <w:tcW w:w="363" w:type="pct"/>
            <w:noWrap/>
            <w:hideMark/>
          </w:tcPr>
          <w:p w14:paraId="1F4DF650"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19.18</w:t>
            </w:r>
          </w:p>
        </w:tc>
        <w:tc>
          <w:tcPr>
            <w:tcW w:w="340" w:type="pct"/>
            <w:noWrap/>
            <w:hideMark/>
          </w:tcPr>
          <w:p w14:paraId="0CEF265E"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0.81</w:t>
            </w:r>
          </w:p>
        </w:tc>
      </w:tr>
      <w:tr w:rsidR="00EA4072" w:rsidRPr="00EA4072" w14:paraId="619A3269" w14:textId="77777777" w:rsidTr="00107526">
        <w:trPr>
          <w:trHeight w:val="312"/>
          <w:jc w:val="center"/>
        </w:trPr>
        <w:tc>
          <w:tcPr>
            <w:tcW w:w="471" w:type="pct"/>
            <w:noWrap/>
            <w:hideMark/>
          </w:tcPr>
          <w:p w14:paraId="01B06276" w14:textId="77777777" w:rsidR="00EA4072" w:rsidRPr="00BE1904" w:rsidRDefault="00EA4072" w:rsidP="00937B6A">
            <w:pPr>
              <w:jc w:val="center"/>
              <w:rPr>
                <w:rFonts w:ascii="Times New Roman" w:hAnsi="Times New Roman" w:cs="Times New Roman"/>
                <w:i/>
                <w:noProof/>
                <w:sz w:val="18"/>
                <w:szCs w:val="18"/>
              </w:rPr>
            </w:pPr>
            <w:r w:rsidRPr="00BE1904">
              <w:rPr>
                <w:rFonts w:ascii="Times New Roman" w:hAnsi="Times New Roman" w:cs="Times New Roman" w:hint="eastAsia"/>
                <w:i/>
                <w:noProof/>
                <w:sz w:val="18"/>
                <w:szCs w:val="18"/>
              </w:rPr>
              <w:t>Spirochaetes</w:t>
            </w:r>
          </w:p>
        </w:tc>
        <w:tc>
          <w:tcPr>
            <w:tcW w:w="414" w:type="pct"/>
            <w:noWrap/>
            <w:hideMark/>
          </w:tcPr>
          <w:p w14:paraId="66BDF4C6"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12.15</w:t>
            </w:r>
          </w:p>
        </w:tc>
        <w:tc>
          <w:tcPr>
            <w:tcW w:w="392" w:type="pct"/>
            <w:noWrap/>
            <w:hideMark/>
          </w:tcPr>
          <w:p w14:paraId="20643AB5"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1.40</w:t>
            </w:r>
          </w:p>
        </w:tc>
        <w:tc>
          <w:tcPr>
            <w:tcW w:w="385" w:type="pct"/>
            <w:noWrap/>
            <w:hideMark/>
          </w:tcPr>
          <w:p w14:paraId="402CF604"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6.60</w:t>
            </w:r>
          </w:p>
        </w:tc>
        <w:tc>
          <w:tcPr>
            <w:tcW w:w="363" w:type="pct"/>
            <w:noWrap/>
            <w:hideMark/>
          </w:tcPr>
          <w:p w14:paraId="17E6BD24"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0.12</w:t>
            </w:r>
          </w:p>
        </w:tc>
        <w:tc>
          <w:tcPr>
            <w:tcW w:w="385" w:type="pct"/>
            <w:noWrap/>
            <w:hideMark/>
          </w:tcPr>
          <w:p w14:paraId="09F2BEB6"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0.29</w:t>
            </w:r>
          </w:p>
        </w:tc>
        <w:tc>
          <w:tcPr>
            <w:tcW w:w="363" w:type="pct"/>
            <w:noWrap/>
            <w:hideMark/>
          </w:tcPr>
          <w:p w14:paraId="408AFB2C"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1.95</w:t>
            </w:r>
          </w:p>
        </w:tc>
        <w:tc>
          <w:tcPr>
            <w:tcW w:w="392" w:type="pct"/>
            <w:noWrap/>
            <w:hideMark/>
          </w:tcPr>
          <w:p w14:paraId="2ED2A386"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0.36</w:t>
            </w:r>
          </w:p>
        </w:tc>
        <w:tc>
          <w:tcPr>
            <w:tcW w:w="370" w:type="pct"/>
            <w:noWrap/>
            <w:hideMark/>
          </w:tcPr>
          <w:p w14:paraId="61D80BAB"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2.12</w:t>
            </w:r>
          </w:p>
        </w:tc>
        <w:tc>
          <w:tcPr>
            <w:tcW w:w="392" w:type="pct"/>
            <w:noWrap/>
            <w:hideMark/>
          </w:tcPr>
          <w:p w14:paraId="38447D9B"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7.21</w:t>
            </w:r>
          </w:p>
        </w:tc>
        <w:tc>
          <w:tcPr>
            <w:tcW w:w="370" w:type="pct"/>
            <w:noWrap/>
            <w:hideMark/>
          </w:tcPr>
          <w:p w14:paraId="36937F06"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0.32</w:t>
            </w:r>
          </w:p>
        </w:tc>
        <w:tc>
          <w:tcPr>
            <w:tcW w:w="363" w:type="pct"/>
            <w:noWrap/>
            <w:hideMark/>
          </w:tcPr>
          <w:p w14:paraId="537CC93E"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0.21</w:t>
            </w:r>
          </w:p>
        </w:tc>
        <w:tc>
          <w:tcPr>
            <w:tcW w:w="340" w:type="pct"/>
            <w:noWrap/>
            <w:hideMark/>
          </w:tcPr>
          <w:p w14:paraId="754134F9"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1.59</w:t>
            </w:r>
          </w:p>
        </w:tc>
      </w:tr>
      <w:tr w:rsidR="00EA4072" w:rsidRPr="00EA4072" w14:paraId="51A475B6" w14:textId="77777777" w:rsidTr="00107526">
        <w:trPr>
          <w:trHeight w:val="312"/>
          <w:jc w:val="center"/>
        </w:trPr>
        <w:tc>
          <w:tcPr>
            <w:tcW w:w="471" w:type="pct"/>
            <w:noWrap/>
            <w:hideMark/>
          </w:tcPr>
          <w:p w14:paraId="738CCD05" w14:textId="77777777" w:rsidR="00EA4072" w:rsidRPr="00BE1904" w:rsidRDefault="00EA4072" w:rsidP="00937B6A">
            <w:pPr>
              <w:jc w:val="center"/>
              <w:rPr>
                <w:rFonts w:ascii="Times New Roman" w:hAnsi="Times New Roman" w:cs="Times New Roman"/>
                <w:i/>
                <w:noProof/>
                <w:sz w:val="18"/>
                <w:szCs w:val="18"/>
              </w:rPr>
            </w:pPr>
            <w:r w:rsidRPr="00BE1904">
              <w:rPr>
                <w:rFonts w:ascii="Times New Roman" w:hAnsi="Times New Roman" w:cs="Times New Roman" w:hint="eastAsia"/>
                <w:i/>
                <w:noProof/>
                <w:sz w:val="18"/>
                <w:szCs w:val="18"/>
              </w:rPr>
              <w:t>Actinobacteria</w:t>
            </w:r>
          </w:p>
        </w:tc>
        <w:tc>
          <w:tcPr>
            <w:tcW w:w="414" w:type="pct"/>
            <w:noWrap/>
            <w:hideMark/>
          </w:tcPr>
          <w:p w14:paraId="7BA221B6"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4.85</w:t>
            </w:r>
          </w:p>
        </w:tc>
        <w:tc>
          <w:tcPr>
            <w:tcW w:w="392" w:type="pct"/>
            <w:noWrap/>
            <w:hideMark/>
          </w:tcPr>
          <w:p w14:paraId="15F44EB6"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0.32</w:t>
            </w:r>
          </w:p>
        </w:tc>
        <w:tc>
          <w:tcPr>
            <w:tcW w:w="385" w:type="pct"/>
            <w:noWrap/>
            <w:hideMark/>
          </w:tcPr>
          <w:p w14:paraId="587C5EE1"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0.15</w:t>
            </w:r>
          </w:p>
        </w:tc>
        <w:tc>
          <w:tcPr>
            <w:tcW w:w="363" w:type="pct"/>
            <w:noWrap/>
            <w:hideMark/>
          </w:tcPr>
          <w:p w14:paraId="3650B182"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0.10</w:t>
            </w:r>
          </w:p>
        </w:tc>
        <w:tc>
          <w:tcPr>
            <w:tcW w:w="385" w:type="pct"/>
            <w:noWrap/>
            <w:hideMark/>
          </w:tcPr>
          <w:p w14:paraId="50B6A4EA"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0.34</w:t>
            </w:r>
          </w:p>
        </w:tc>
        <w:tc>
          <w:tcPr>
            <w:tcW w:w="363" w:type="pct"/>
            <w:noWrap/>
            <w:hideMark/>
          </w:tcPr>
          <w:p w14:paraId="09E172F0"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0.19</w:t>
            </w:r>
          </w:p>
        </w:tc>
        <w:tc>
          <w:tcPr>
            <w:tcW w:w="392" w:type="pct"/>
            <w:noWrap/>
            <w:hideMark/>
          </w:tcPr>
          <w:p w14:paraId="29031112"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0.31</w:t>
            </w:r>
          </w:p>
        </w:tc>
        <w:tc>
          <w:tcPr>
            <w:tcW w:w="370" w:type="pct"/>
            <w:noWrap/>
            <w:hideMark/>
          </w:tcPr>
          <w:p w14:paraId="75B295A2"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0.07</w:t>
            </w:r>
          </w:p>
        </w:tc>
        <w:tc>
          <w:tcPr>
            <w:tcW w:w="392" w:type="pct"/>
            <w:noWrap/>
            <w:hideMark/>
          </w:tcPr>
          <w:p w14:paraId="5F236D99"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0.24</w:t>
            </w:r>
          </w:p>
        </w:tc>
        <w:tc>
          <w:tcPr>
            <w:tcW w:w="370" w:type="pct"/>
            <w:noWrap/>
            <w:hideMark/>
          </w:tcPr>
          <w:p w14:paraId="6D306943"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0.12</w:t>
            </w:r>
          </w:p>
        </w:tc>
        <w:tc>
          <w:tcPr>
            <w:tcW w:w="363" w:type="pct"/>
            <w:noWrap/>
            <w:hideMark/>
          </w:tcPr>
          <w:p w14:paraId="754311A5"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0.07</w:t>
            </w:r>
          </w:p>
        </w:tc>
        <w:tc>
          <w:tcPr>
            <w:tcW w:w="340" w:type="pct"/>
            <w:noWrap/>
            <w:hideMark/>
          </w:tcPr>
          <w:p w14:paraId="2908CCC5"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0.04</w:t>
            </w:r>
          </w:p>
        </w:tc>
      </w:tr>
      <w:tr w:rsidR="00EA4072" w:rsidRPr="00EA4072" w14:paraId="310FEC08" w14:textId="77777777" w:rsidTr="00107526">
        <w:trPr>
          <w:trHeight w:val="312"/>
          <w:jc w:val="center"/>
        </w:trPr>
        <w:tc>
          <w:tcPr>
            <w:tcW w:w="471" w:type="pct"/>
            <w:noWrap/>
            <w:hideMark/>
          </w:tcPr>
          <w:p w14:paraId="2D44A049" w14:textId="77777777" w:rsidR="00EA4072" w:rsidRPr="00BE1904" w:rsidRDefault="00EA4072" w:rsidP="00937B6A">
            <w:pPr>
              <w:jc w:val="center"/>
              <w:rPr>
                <w:rFonts w:ascii="Times New Roman" w:hAnsi="Times New Roman" w:cs="Times New Roman"/>
                <w:i/>
                <w:noProof/>
                <w:sz w:val="18"/>
                <w:szCs w:val="18"/>
              </w:rPr>
            </w:pPr>
            <w:r w:rsidRPr="00BE1904">
              <w:rPr>
                <w:rFonts w:ascii="Times New Roman" w:hAnsi="Times New Roman" w:cs="Times New Roman" w:hint="eastAsia"/>
                <w:i/>
                <w:noProof/>
                <w:sz w:val="18"/>
                <w:szCs w:val="18"/>
              </w:rPr>
              <w:t>Tenericutes</w:t>
            </w:r>
          </w:p>
        </w:tc>
        <w:tc>
          <w:tcPr>
            <w:tcW w:w="414" w:type="pct"/>
            <w:noWrap/>
            <w:hideMark/>
          </w:tcPr>
          <w:p w14:paraId="3CC5C9D7"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0.29</w:t>
            </w:r>
          </w:p>
        </w:tc>
        <w:tc>
          <w:tcPr>
            <w:tcW w:w="392" w:type="pct"/>
            <w:noWrap/>
            <w:hideMark/>
          </w:tcPr>
          <w:p w14:paraId="0ADD153A"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0.51</w:t>
            </w:r>
          </w:p>
        </w:tc>
        <w:tc>
          <w:tcPr>
            <w:tcW w:w="385" w:type="pct"/>
            <w:noWrap/>
            <w:hideMark/>
          </w:tcPr>
          <w:p w14:paraId="5E83F68F"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0.29</w:t>
            </w:r>
          </w:p>
        </w:tc>
        <w:tc>
          <w:tcPr>
            <w:tcW w:w="363" w:type="pct"/>
            <w:noWrap/>
            <w:hideMark/>
          </w:tcPr>
          <w:p w14:paraId="0796B766"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0.95</w:t>
            </w:r>
          </w:p>
        </w:tc>
        <w:tc>
          <w:tcPr>
            <w:tcW w:w="385" w:type="pct"/>
            <w:noWrap/>
            <w:hideMark/>
          </w:tcPr>
          <w:p w14:paraId="3C0689AA"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1.06</w:t>
            </w:r>
          </w:p>
        </w:tc>
        <w:tc>
          <w:tcPr>
            <w:tcW w:w="363" w:type="pct"/>
            <w:noWrap/>
            <w:hideMark/>
          </w:tcPr>
          <w:p w14:paraId="61DC0EC8"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1.23</w:t>
            </w:r>
          </w:p>
        </w:tc>
        <w:tc>
          <w:tcPr>
            <w:tcW w:w="392" w:type="pct"/>
            <w:noWrap/>
            <w:hideMark/>
          </w:tcPr>
          <w:p w14:paraId="522FE832"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0.05</w:t>
            </w:r>
          </w:p>
        </w:tc>
        <w:tc>
          <w:tcPr>
            <w:tcW w:w="370" w:type="pct"/>
            <w:noWrap/>
            <w:hideMark/>
          </w:tcPr>
          <w:p w14:paraId="12EBA254"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0.66</w:t>
            </w:r>
          </w:p>
        </w:tc>
        <w:tc>
          <w:tcPr>
            <w:tcW w:w="392" w:type="pct"/>
            <w:noWrap/>
            <w:hideMark/>
          </w:tcPr>
          <w:p w14:paraId="74BF3406"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0.41</w:t>
            </w:r>
          </w:p>
        </w:tc>
        <w:tc>
          <w:tcPr>
            <w:tcW w:w="370" w:type="pct"/>
            <w:noWrap/>
            <w:hideMark/>
          </w:tcPr>
          <w:p w14:paraId="663BBD44"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0.87</w:t>
            </w:r>
          </w:p>
        </w:tc>
        <w:tc>
          <w:tcPr>
            <w:tcW w:w="363" w:type="pct"/>
            <w:noWrap/>
            <w:hideMark/>
          </w:tcPr>
          <w:p w14:paraId="1CD8D9E8"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0.17</w:t>
            </w:r>
          </w:p>
        </w:tc>
        <w:tc>
          <w:tcPr>
            <w:tcW w:w="340" w:type="pct"/>
            <w:noWrap/>
            <w:hideMark/>
          </w:tcPr>
          <w:p w14:paraId="462C6AF4"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2.17</w:t>
            </w:r>
          </w:p>
        </w:tc>
      </w:tr>
      <w:tr w:rsidR="00EA4072" w:rsidRPr="00EA4072" w14:paraId="0333728F" w14:textId="77777777" w:rsidTr="00107526">
        <w:trPr>
          <w:trHeight w:val="312"/>
          <w:jc w:val="center"/>
        </w:trPr>
        <w:tc>
          <w:tcPr>
            <w:tcW w:w="471" w:type="pct"/>
            <w:noWrap/>
            <w:hideMark/>
          </w:tcPr>
          <w:p w14:paraId="4ADEBD22" w14:textId="77777777" w:rsidR="00EA4072" w:rsidRPr="00BE1904" w:rsidRDefault="00EA4072" w:rsidP="00937B6A">
            <w:pPr>
              <w:jc w:val="center"/>
              <w:rPr>
                <w:rFonts w:ascii="Times New Roman" w:hAnsi="Times New Roman" w:cs="Times New Roman"/>
                <w:i/>
                <w:noProof/>
                <w:sz w:val="18"/>
                <w:szCs w:val="18"/>
              </w:rPr>
            </w:pPr>
            <w:r w:rsidRPr="00BE1904">
              <w:rPr>
                <w:rFonts w:ascii="Times New Roman" w:hAnsi="Times New Roman" w:cs="Times New Roman" w:hint="eastAsia"/>
                <w:i/>
                <w:noProof/>
                <w:sz w:val="18"/>
                <w:szCs w:val="18"/>
              </w:rPr>
              <w:t>Deferribacteres</w:t>
            </w:r>
          </w:p>
        </w:tc>
        <w:tc>
          <w:tcPr>
            <w:tcW w:w="414" w:type="pct"/>
            <w:noWrap/>
            <w:hideMark/>
          </w:tcPr>
          <w:p w14:paraId="5E0A8D1A"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0.14</w:t>
            </w:r>
          </w:p>
        </w:tc>
        <w:tc>
          <w:tcPr>
            <w:tcW w:w="392" w:type="pct"/>
            <w:noWrap/>
            <w:hideMark/>
          </w:tcPr>
          <w:p w14:paraId="55D410C9"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0.021</w:t>
            </w:r>
          </w:p>
        </w:tc>
        <w:tc>
          <w:tcPr>
            <w:tcW w:w="385" w:type="pct"/>
            <w:noWrap/>
            <w:hideMark/>
          </w:tcPr>
          <w:p w14:paraId="4394CFE7"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0.004</w:t>
            </w:r>
          </w:p>
        </w:tc>
        <w:tc>
          <w:tcPr>
            <w:tcW w:w="363" w:type="pct"/>
            <w:noWrap/>
            <w:hideMark/>
          </w:tcPr>
          <w:p w14:paraId="3EF8A570"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0.11</w:t>
            </w:r>
          </w:p>
        </w:tc>
        <w:tc>
          <w:tcPr>
            <w:tcW w:w="385" w:type="pct"/>
            <w:noWrap/>
            <w:hideMark/>
          </w:tcPr>
          <w:p w14:paraId="63EF8F54"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63" w:type="pct"/>
            <w:noWrap/>
            <w:hideMark/>
          </w:tcPr>
          <w:p w14:paraId="785A7AF4"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0.08</w:t>
            </w:r>
          </w:p>
        </w:tc>
        <w:tc>
          <w:tcPr>
            <w:tcW w:w="392" w:type="pct"/>
            <w:noWrap/>
            <w:hideMark/>
          </w:tcPr>
          <w:p w14:paraId="422BE2FE"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0.004</w:t>
            </w:r>
          </w:p>
        </w:tc>
        <w:tc>
          <w:tcPr>
            <w:tcW w:w="370" w:type="pct"/>
            <w:noWrap/>
            <w:hideMark/>
          </w:tcPr>
          <w:p w14:paraId="28B009F5"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0.01</w:t>
            </w:r>
          </w:p>
        </w:tc>
        <w:tc>
          <w:tcPr>
            <w:tcW w:w="392" w:type="pct"/>
            <w:noWrap/>
            <w:hideMark/>
          </w:tcPr>
          <w:p w14:paraId="047AD420"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0.02</w:t>
            </w:r>
          </w:p>
        </w:tc>
        <w:tc>
          <w:tcPr>
            <w:tcW w:w="370" w:type="pct"/>
            <w:noWrap/>
            <w:hideMark/>
          </w:tcPr>
          <w:p w14:paraId="7728741D"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0.008</w:t>
            </w:r>
          </w:p>
        </w:tc>
        <w:tc>
          <w:tcPr>
            <w:tcW w:w="363" w:type="pct"/>
            <w:noWrap/>
            <w:hideMark/>
          </w:tcPr>
          <w:p w14:paraId="65FB67FB"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0.02</w:t>
            </w:r>
          </w:p>
        </w:tc>
        <w:tc>
          <w:tcPr>
            <w:tcW w:w="340" w:type="pct"/>
            <w:noWrap/>
            <w:hideMark/>
          </w:tcPr>
          <w:p w14:paraId="78D0F427"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0.02</w:t>
            </w:r>
          </w:p>
        </w:tc>
      </w:tr>
      <w:tr w:rsidR="00EA4072" w:rsidRPr="00EA4072" w14:paraId="367967BD" w14:textId="77777777" w:rsidTr="00107526">
        <w:trPr>
          <w:trHeight w:val="312"/>
          <w:jc w:val="center"/>
        </w:trPr>
        <w:tc>
          <w:tcPr>
            <w:tcW w:w="471" w:type="pct"/>
            <w:noWrap/>
            <w:hideMark/>
          </w:tcPr>
          <w:p w14:paraId="67BE8B20" w14:textId="77777777" w:rsidR="00EA4072" w:rsidRPr="00301CE1" w:rsidRDefault="00EA4072" w:rsidP="00937B6A">
            <w:pPr>
              <w:jc w:val="center"/>
              <w:rPr>
                <w:rFonts w:ascii="Times New Roman" w:hAnsi="Times New Roman" w:cs="Times New Roman"/>
                <w:noProof/>
                <w:sz w:val="18"/>
                <w:szCs w:val="18"/>
              </w:rPr>
            </w:pPr>
            <w:r w:rsidRPr="00301CE1">
              <w:rPr>
                <w:rFonts w:ascii="Times New Roman" w:hAnsi="Times New Roman" w:cs="Times New Roman" w:hint="eastAsia"/>
                <w:noProof/>
                <w:sz w:val="18"/>
                <w:szCs w:val="18"/>
              </w:rPr>
              <w:t>Unclassified</w:t>
            </w:r>
          </w:p>
        </w:tc>
        <w:tc>
          <w:tcPr>
            <w:tcW w:w="414" w:type="pct"/>
            <w:noWrap/>
            <w:hideMark/>
          </w:tcPr>
          <w:p w14:paraId="13EC26CB"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0.06</w:t>
            </w:r>
          </w:p>
        </w:tc>
        <w:tc>
          <w:tcPr>
            <w:tcW w:w="392" w:type="pct"/>
            <w:noWrap/>
            <w:hideMark/>
          </w:tcPr>
          <w:p w14:paraId="6598EDE5"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0.15</w:t>
            </w:r>
          </w:p>
        </w:tc>
        <w:tc>
          <w:tcPr>
            <w:tcW w:w="385" w:type="pct"/>
            <w:noWrap/>
            <w:hideMark/>
          </w:tcPr>
          <w:p w14:paraId="36EB5437"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0.07</w:t>
            </w:r>
          </w:p>
        </w:tc>
        <w:tc>
          <w:tcPr>
            <w:tcW w:w="363" w:type="pct"/>
            <w:noWrap/>
            <w:hideMark/>
          </w:tcPr>
          <w:p w14:paraId="7D0A9CA4"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0.18</w:t>
            </w:r>
          </w:p>
        </w:tc>
        <w:tc>
          <w:tcPr>
            <w:tcW w:w="385" w:type="pct"/>
            <w:noWrap/>
            <w:hideMark/>
          </w:tcPr>
          <w:p w14:paraId="1B28378A"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0.035</w:t>
            </w:r>
          </w:p>
        </w:tc>
        <w:tc>
          <w:tcPr>
            <w:tcW w:w="363" w:type="pct"/>
            <w:noWrap/>
            <w:hideMark/>
          </w:tcPr>
          <w:p w14:paraId="70E77BA0"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0.33</w:t>
            </w:r>
          </w:p>
        </w:tc>
        <w:tc>
          <w:tcPr>
            <w:tcW w:w="392" w:type="pct"/>
            <w:noWrap/>
            <w:hideMark/>
          </w:tcPr>
          <w:p w14:paraId="7B7EA8CD"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0.01</w:t>
            </w:r>
          </w:p>
        </w:tc>
        <w:tc>
          <w:tcPr>
            <w:tcW w:w="370" w:type="pct"/>
            <w:noWrap/>
            <w:hideMark/>
          </w:tcPr>
          <w:p w14:paraId="451EAE18"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0.14</w:t>
            </w:r>
          </w:p>
        </w:tc>
        <w:tc>
          <w:tcPr>
            <w:tcW w:w="392" w:type="pct"/>
            <w:noWrap/>
            <w:hideMark/>
          </w:tcPr>
          <w:p w14:paraId="45099EAB"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0.05</w:t>
            </w:r>
          </w:p>
        </w:tc>
        <w:tc>
          <w:tcPr>
            <w:tcW w:w="370" w:type="pct"/>
            <w:noWrap/>
            <w:hideMark/>
          </w:tcPr>
          <w:p w14:paraId="1D18D8B2"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0.33</w:t>
            </w:r>
          </w:p>
        </w:tc>
        <w:tc>
          <w:tcPr>
            <w:tcW w:w="363" w:type="pct"/>
            <w:noWrap/>
            <w:hideMark/>
          </w:tcPr>
          <w:p w14:paraId="5D3DDE95"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0.04</w:t>
            </w:r>
          </w:p>
        </w:tc>
        <w:tc>
          <w:tcPr>
            <w:tcW w:w="340" w:type="pct"/>
            <w:noWrap/>
            <w:hideMark/>
          </w:tcPr>
          <w:p w14:paraId="2990E3A1"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0.29</w:t>
            </w:r>
          </w:p>
        </w:tc>
      </w:tr>
      <w:tr w:rsidR="00EA4072" w:rsidRPr="00EA4072" w14:paraId="0C542868" w14:textId="77777777" w:rsidTr="00107526">
        <w:trPr>
          <w:trHeight w:val="312"/>
          <w:jc w:val="center"/>
        </w:trPr>
        <w:tc>
          <w:tcPr>
            <w:tcW w:w="471" w:type="pct"/>
            <w:noWrap/>
            <w:hideMark/>
          </w:tcPr>
          <w:p w14:paraId="6A8D85BD" w14:textId="77777777" w:rsidR="00EA4072" w:rsidRPr="00BE1904" w:rsidRDefault="00EA4072" w:rsidP="00937B6A">
            <w:pPr>
              <w:jc w:val="center"/>
              <w:rPr>
                <w:rFonts w:ascii="Times New Roman" w:hAnsi="Times New Roman" w:cs="Times New Roman"/>
                <w:i/>
                <w:noProof/>
                <w:sz w:val="18"/>
                <w:szCs w:val="18"/>
              </w:rPr>
            </w:pPr>
            <w:r w:rsidRPr="00BE1904">
              <w:rPr>
                <w:rFonts w:ascii="Times New Roman" w:hAnsi="Times New Roman" w:cs="Times New Roman" w:hint="eastAsia"/>
                <w:i/>
                <w:noProof/>
                <w:sz w:val="18"/>
                <w:szCs w:val="18"/>
              </w:rPr>
              <w:t>Cyanobacteria</w:t>
            </w:r>
          </w:p>
        </w:tc>
        <w:tc>
          <w:tcPr>
            <w:tcW w:w="414" w:type="pct"/>
            <w:noWrap/>
            <w:hideMark/>
          </w:tcPr>
          <w:p w14:paraId="525099D2"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92" w:type="pct"/>
            <w:noWrap/>
            <w:hideMark/>
          </w:tcPr>
          <w:p w14:paraId="7929F849"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0.48</w:t>
            </w:r>
          </w:p>
        </w:tc>
        <w:tc>
          <w:tcPr>
            <w:tcW w:w="385" w:type="pct"/>
            <w:noWrap/>
            <w:hideMark/>
          </w:tcPr>
          <w:p w14:paraId="5A26F10B"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0.032</w:t>
            </w:r>
          </w:p>
        </w:tc>
        <w:tc>
          <w:tcPr>
            <w:tcW w:w="363" w:type="pct"/>
            <w:noWrap/>
            <w:hideMark/>
          </w:tcPr>
          <w:p w14:paraId="22FA1BD3"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0.13</w:t>
            </w:r>
          </w:p>
        </w:tc>
        <w:tc>
          <w:tcPr>
            <w:tcW w:w="385" w:type="pct"/>
            <w:noWrap/>
            <w:hideMark/>
          </w:tcPr>
          <w:p w14:paraId="700A258C"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0.18</w:t>
            </w:r>
          </w:p>
        </w:tc>
        <w:tc>
          <w:tcPr>
            <w:tcW w:w="363" w:type="pct"/>
            <w:noWrap/>
            <w:hideMark/>
          </w:tcPr>
          <w:p w14:paraId="504F5907"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0.68</w:t>
            </w:r>
          </w:p>
        </w:tc>
        <w:tc>
          <w:tcPr>
            <w:tcW w:w="392" w:type="pct"/>
            <w:noWrap/>
            <w:hideMark/>
          </w:tcPr>
          <w:p w14:paraId="0F175469"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0.01</w:t>
            </w:r>
          </w:p>
        </w:tc>
        <w:tc>
          <w:tcPr>
            <w:tcW w:w="370" w:type="pct"/>
            <w:noWrap/>
            <w:hideMark/>
          </w:tcPr>
          <w:p w14:paraId="0D0E0515"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1.60</w:t>
            </w:r>
          </w:p>
        </w:tc>
        <w:tc>
          <w:tcPr>
            <w:tcW w:w="392" w:type="pct"/>
            <w:noWrap/>
            <w:hideMark/>
          </w:tcPr>
          <w:p w14:paraId="6DE5AE4C"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0.02</w:t>
            </w:r>
          </w:p>
        </w:tc>
        <w:tc>
          <w:tcPr>
            <w:tcW w:w="370" w:type="pct"/>
            <w:noWrap/>
            <w:hideMark/>
          </w:tcPr>
          <w:p w14:paraId="1F5C983E"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0.50</w:t>
            </w:r>
          </w:p>
        </w:tc>
        <w:tc>
          <w:tcPr>
            <w:tcW w:w="363" w:type="pct"/>
            <w:noWrap/>
            <w:hideMark/>
          </w:tcPr>
          <w:p w14:paraId="3E4934F3"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0.04</w:t>
            </w:r>
          </w:p>
        </w:tc>
        <w:tc>
          <w:tcPr>
            <w:tcW w:w="340" w:type="pct"/>
            <w:noWrap/>
            <w:hideMark/>
          </w:tcPr>
          <w:p w14:paraId="1981317C"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0.81</w:t>
            </w:r>
          </w:p>
        </w:tc>
      </w:tr>
      <w:tr w:rsidR="00EA4072" w:rsidRPr="00EA4072" w14:paraId="28A91514" w14:textId="77777777" w:rsidTr="00107526">
        <w:trPr>
          <w:trHeight w:val="312"/>
          <w:jc w:val="center"/>
        </w:trPr>
        <w:tc>
          <w:tcPr>
            <w:tcW w:w="471" w:type="pct"/>
            <w:noWrap/>
            <w:hideMark/>
          </w:tcPr>
          <w:p w14:paraId="139EE6C4" w14:textId="77777777" w:rsidR="00EA4072" w:rsidRPr="00BE1904" w:rsidRDefault="00EA4072" w:rsidP="00937B6A">
            <w:pPr>
              <w:jc w:val="center"/>
              <w:rPr>
                <w:rFonts w:ascii="Times New Roman" w:hAnsi="Times New Roman" w:cs="Times New Roman"/>
                <w:i/>
                <w:noProof/>
                <w:sz w:val="18"/>
                <w:szCs w:val="18"/>
              </w:rPr>
            </w:pPr>
            <w:r w:rsidRPr="00BE1904">
              <w:rPr>
                <w:rFonts w:ascii="Times New Roman" w:hAnsi="Times New Roman" w:cs="Times New Roman" w:hint="eastAsia"/>
                <w:i/>
                <w:noProof/>
                <w:sz w:val="18"/>
                <w:szCs w:val="18"/>
              </w:rPr>
              <w:t>Elusimicrobia</w:t>
            </w:r>
          </w:p>
        </w:tc>
        <w:tc>
          <w:tcPr>
            <w:tcW w:w="414" w:type="pct"/>
            <w:noWrap/>
            <w:hideMark/>
          </w:tcPr>
          <w:p w14:paraId="52079D88"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92" w:type="pct"/>
            <w:noWrap/>
            <w:hideMark/>
          </w:tcPr>
          <w:p w14:paraId="09334A51"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0.004</w:t>
            </w:r>
          </w:p>
        </w:tc>
        <w:tc>
          <w:tcPr>
            <w:tcW w:w="385" w:type="pct"/>
            <w:noWrap/>
            <w:hideMark/>
          </w:tcPr>
          <w:p w14:paraId="0FB6CC16"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0.02</w:t>
            </w:r>
          </w:p>
        </w:tc>
        <w:tc>
          <w:tcPr>
            <w:tcW w:w="363" w:type="pct"/>
            <w:noWrap/>
            <w:hideMark/>
          </w:tcPr>
          <w:p w14:paraId="72C0267B"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0.004</w:t>
            </w:r>
          </w:p>
        </w:tc>
        <w:tc>
          <w:tcPr>
            <w:tcW w:w="385" w:type="pct"/>
            <w:noWrap/>
            <w:hideMark/>
          </w:tcPr>
          <w:p w14:paraId="50912941"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0.01</w:t>
            </w:r>
          </w:p>
        </w:tc>
        <w:tc>
          <w:tcPr>
            <w:tcW w:w="363" w:type="pct"/>
            <w:noWrap/>
            <w:hideMark/>
          </w:tcPr>
          <w:p w14:paraId="6BE88418"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92" w:type="pct"/>
            <w:noWrap/>
            <w:hideMark/>
          </w:tcPr>
          <w:p w14:paraId="5220729F"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70" w:type="pct"/>
            <w:noWrap/>
            <w:hideMark/>
          </w:tcPr>
          <w:p w14:paraId="41DA18CD"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0.004</w:t>
            </w:r>
          </w:p>
        </w:tc>
        <w:tc>
          <w:tcPr>
            <w:tcW w:w="392" w:type="pct"/>
            <w:noWrap/>
            <w:hideMark/>
          </w:tcPr>
          <w:p w14:paraId="66F63E8C"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70" w:type="pct"/>
            <w:noWrap/>
            <w:hideMark/>
          </w:tcPr>
          <w:p w14:paraId="0FCA650B"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63" w:type="pct"/>
            <w:noWrap/>
            <w:hideMark/>
          </w:tcPr>
          <w:p w14:paraId="629304DA"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40" w:type="pct"/>
            <w:noWrap/>
            <w:hideMark/>
          </w:tcPr>
          <w:p w14:paraId="3D2DFF54"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0.02</w:t>
            </w:r>
          </w:p>
        </w:tc>
      </w:tr>
      <w:tr w:rsidR="00EA4072" w:rsidRPr="00EA4072" w14:paraId="369F5A1B" w14:textId="77777777" w:rsidTr="00107526">
        <w:trPr>
          <w:trHeight w:val="312"/>
          <w:jc w:val="center"/>
        </w:trPr>
        <w:tc>
          <w:tcPr>
            <w:tcW w:w="471" w:type="pct"/>
            <w:tcBorders>
              <w:bottom w:val="single" w:sz="4" w:space="0" w:color="auto"/>
            </w:tcBorders>
            <w:noWrap/>
            <w:hideMark/>
          </w:tcPr>
          <w:p w14:paraId="799A78C1" w14:textId="77777777" w:rsidR="00EA4072" w:rsidRPr="00BE1904" w:rsidRDefault="00EA4072" w:rsidP="00937B6A">
            <w:pPr>
              <w:jc w:val="center"/>
              <w:rPr>
                <w:rFonts w:ascii="Times New Roman" w:hAnsi="Times New Roman" w:cs="Times New Roman"/>
                <w:i/>
                <w:noProof/>
                <w:sz w:val="18"/>
                <w:szCs w:val="18"/>
              </w:rPr>
            </w:pPr>
            <w:r w:rsidRPr="00BE1904">
              <w:rPr>
                <w:rFonts w:ascii="Times New Roman" w:hAnsi="Times New Roman" w:cs="Times New Roman" w:hint="eastAsia"/>
                <w:i/>
                <w:noProof/>
                <w:sz w:val="18"/>
                <w:szCs w:val="18"/>
              </w:rPr>
              <w:t>Lentisphaerae</w:t>
            </w:r>
          </w:p>
        </w:tc>
        <w:tc>
          <w:tcPr>
            <w:tcW w:w="414" w:type="pct"/>
            <w:tcBorders>
              <w:bottom w:val="single" w:sz="4" w:space="0" w:color="auto"/>
            </w:tcBorders>
            <w:noWrap/>
            <w:hideMark/>
          </w:tcPr>
          <w:p w14:paraId="361771CF"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92" w:type="pct"/>
            <w:tcBorders>
              <w:bottom w:val="single" w:sz="4" w:space="0" w:color="auto"/>
            </w:tcBorders>
            <w:noWrap/>
            <w:hideMark/>
          </w:tcPr>
          <w:p w14:paraId="3C75E90B"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85" w:type="pct"/>
            <w:tcBorders>
              <w:bottom w:val="single" w:sz="4" w:space="0" w:color="auto"/>
            </w:tcBorders>
            <w:noWrap/>
            <w:hideMark/>
          </w:tcPr>
          <w:p w14:paraId="127A127B"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63" w:type="pct"/>
            <w:tcBorders>
              <w:bottom w:val="single" w:sz="4" w:space="0" w:color="auto"/>
            </w:tcBorders>
            <w:noWrap/>
            <w:hideMark/>
          </w:tcPr>
          <w:p w14:paraId="7023B719"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85" w:type="pct"/>
            <w:tcBorders>
              <w:bottom w:val="single" w:sz="4" w:space="0" w:color="auto"/>
            </w:tcBorders>
            <w:noWrap/>
            <w:hideMark/>
          </w:tcPr>
          <w:p w14:paraId="25341FB0"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0.008</w:t>
            </w:r>
          </w:p>
        </w:tc>
        <w:tc>
          <w:tcPr>
            <w:tcW w:w="363" w:type="pct"/>
            <w:tcBorders>
              <w:bottom w:val="single" w:sz="4" w:space="0" w:color="auto"/>
            </w:tcBorders>
            <w:noWrap/>
            <w:hideMark/>
          </w:tcPr>
          <w:p w14:paraId="5BB0621A"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92" w:type="pct"/>
            <w:tcBorders>
              <w:bottom w:val="single" w:sz="4" w:space="0" w:color="auto"/>
            </w:tcBorders>
            <w:noWrap/>
            <w:hideMark/>
          </w:tcPr>
          <w:p w14:paraId="18B05E02"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70" w:type="pct"/>
            <w:tcBorders>
              <w:bottom w:val="single" w:sz="4" w:space="0" w:color="auto"/>
            </w:tcBorders>
            <w:noWrap/>
            <w:hideMark/>
          </w:tcPr>
          <w:p w14:paraId="41132F0B"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92" w:type="pct"/>
            <w:tcBorders>
              <w:bottom w:val="single" w:sz="4" w:space="0" w:color="auto"/>
            </w:tcBorders>
            <w:noWrap/>
            <w:hideMark/>
          </w:tcPr>
          <w:p w14:paraId="18009B4E"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70" w:type="pct"/>
            <w:tcBorders>
              <w:bottom w:val="single" w:sz="4" w:space="0" w:color="auto"/>
            </w:tcBorders>
            <w:noWrap/>
            <w:hideMark/>
          </w:tcPr>
          <w:p w14:paraId="6A52BECC"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63" w:type="pct"/>
            <w:tcBorders>
              <w:bottom w:val="single" w:sz="4" w:space="0" w:color="auto"/>
            </w:tcBorders>
            <w:noWrap/>
            <w:hideMark/>
          </w:tcPr>
          <w:p w14:paraId="036E928C"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c>
          <w:tcPr>
            <w:tcW w:w="340" w:type="pct"/>
            <w:tcBorders>
              <w:bottom w:val="single" w:sz="4" w:space="0" w:color="auto"/>
            </w:tcBorders>
            <w:noWrap/>
            <w:hideMark/>
          </w:tcPr>
          <w:p w14:paraId="43F8B0B1" w14:textId="77777777" w:rsidR="00EA4072" w:rsidRPr="00EA4072" w:rsidRDefault="00EA4072" w:rsidP="00937B6A">
            <w:pPr>
              <w:jc w:val="center"/>
              <w:rPr>
                <w:rFonts w:ascii="Times New Roman" w:hAnsi="Times New Roman" w:cs="Times New Roman"/>
                <w:noProof/>
                <w:sz w:val="18"/>
                <w:szCs w:val="18"/>
              </w:rPr>
            </w:pPr>
            <w:r w:rsidRPr="00EA4072">
              <w:rPr>
                <w:rFonts w:ascii="Times New Roman" w:hAnsi="Times New Roman" w:cs="Times New Roman" w:hint="eastAsia"/>
                <w:noProof/>
                <w:sz w:val="18"/>
                <w:szCs w:val="18"/>
              </w:rPr>
              <w:t>0</w:t>
            </w:r>
          </w:p>
        </w:tc>
      </w:tr>
    </w:tbl>
    <w:p w14:paraId="31313816" w14:textId="77777777" w:rsidR="00EA4072" w:rsidRDefault="00EA4072" w:rsidP="003609D8">
      <w:pPr>
        <w:rPr>
          <w:rFonts w:ascii="Times New Roman" w:hAnsi="Times New Roman" w:cs="Times New Roman"/>
          <w:noProof/>
          <w:sz w:val="24"/>
          <w:szCs w:val="24"/>
        </w:rPr>
      </w:pPr>
    </w:p>
    <w:sectPr w:rsidR="00EA4072" w:rsidSect="00EA4072">
      <w:pgSz w:w="16838" w:h="11906" w:orient="landscape"/>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2ADB66" w14:textId="77777777" w:rsidR="006D4A2C" w:rsidRDefault="006D4A2C" w:rsidP="00A669D8">
      <w:r>
        <w:separator/>
      </w:r>
    </w:p>
  </w:endnote>
  <w:endnote w:type="continuationSeparator" w:id="0">
    <w:p w14:paraId="62B70521" w14:textId="77777777" w:rsidR="006D4A2C" w:rsidRDefault="006D4A2C" w:rsidP="00A669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482CE0" w14:textId="77777777" w:rsidR="006D4A2C" w:rsidRDefault="006D4A2C" w:rsidP="00A669D8">
      <w:r>
        <w:separator/>
      </w:r>
    </w:p>
  </w:footnote>
  <w:footnote w:type="continuationSeparator" w:id="0">
    <w:p w14:paraId="762E3852" w14:textId="77777777" w:rsidR="006D4A2C" w:rsidRDefault="006D4A2C" w:rsidP="00A669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FC0F06" w14:textId="3D683D49" w:rsidR="00832232" w:rsidRPr="00832232" w:rsidRDefault="006A65C3">
    <w:pPr>
      <w:pStyle w:val="a4"/>
      <w:rPr>
        <w:rFonts w:ascii="Times New Roman" w:hAnsi="Times New Roman" w:cs="Times New Roman"/>
        <w:sz w:val="32"/>
        <w:szCs w:val="32"/>
      </w:rPr>
    </w:pPr>
    <w:r>
      <w:rPr>
        <w:rFonts w:ascii="Times New Roman" w:hAnsi="Times New Roman" w:cs="Times New Roman" w:hint="eastAsia"/>
        <w:sz w:val="32"/>
        <w:szCs w:val="32"/>
      </w:rPr>
      <w:t>Gut Pathogens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8E0"/>
    <w:rsid w:val="00001B19"/>
    <w:rsid w:val="00001D0B"/>
    <w:rsid w:val="00004954"/>
    <w:rsid w:val="00004D56"/>
    <w:rsid w:val="00005230"/>
    <w:rsid w:val="000055CA"/>
    <w:rsid w:val="00005F7C"/>
    <w:rsid w:val="00006DFC"/>
    <w:rsid w:val="00012099"/>
    <w:rsid w:val="000137EC"/>
    <w:rsid w:val="000170B1"/>
    <w:rsid w:val="000176C1"/>
    <w:rsid w:val="00020AFB"/>
    <w:rsid w:val="00023E01"/>
    <w:rsid w:val="000334C6"/>
    <w:rsid w:val="0003477D"/>
    <w:rsid w:val="00036A01"/>
    <w:rsid w:val="0003710C"/>
    <w:rsid w:val="0003753F"/>
    <w:rsid w:val="000423F3"/>
    <w:rsid w:val="00046C8D"/>
    <w:rsid w:val="00050B76"/>
    <w:rsid w:val="0005472E"/>
    <w:rsid w:val="00054FF0"/>
    <w:rsid w:val="000556D8"/>
    <w:rsid w:val="0005780F"/>
    <w:rsid w:val="0006200B"/>
    <w:rsid w:val="00062B97"/>
    <w:rsid w:val="000640FB"/>
    <w:rsid w:val="00065D31"/>
    <w:rsid w:val="00066667"/>
    <w:rsid w:val="00067277"/>
    <w:rsid w:val="00071062"/>
    <w:rsid w:val="000718DF"/>
    <w:rsid w:val="00075897"/>
    <w:rsid w:val="00076352"/>
    <w:rsid w:val="000772AD"/>
    <w:rsid w:val="00083295"/>
    <w:rsid w:val="0008406E"/>
    <w:rsid w:val="00085040"/>
    <w:rsid w:val="000852F8"/>
    <w:rsid w:val="00086AB7"/>
    <w:rsid w:val="00086F3D"/>
    <w:rsid w:val="00087069"/>
    <w:rsid w:val="00091BE4"/>
    <w:rsid w:val="000966FA"/>
    <w:rsid w:val="000A03C0"/>
    <w:rsid w:val="000A07DF"/>
    <w:rsid w:val="000A112E"/>
    <w:rsid w:val="000A180C"/>
    <w:rsid w:val="000A2E6B"/>
    <w:rsid w:val="000A3109"/>
    <w:rsid w:val="000A4584"/>
    <w:rsid w:val="000A6697"/>
    <w:rsid w:val="000A6853"/>
    <w:rsid w:val="000B0DF8"/>
    <w:rsid w:val="000B3D5A"/>
    <w:rsid w:val="000B6FDB"/>
    <w:rsid w:val="000B7452"/>
    <w:rsid w:val="000C2758"/>
    <w:rsid w:val="000C595E"/>
    <w:rsid w:val="000C67D8"/>
    <w:rsid w:val="000D18D0"/>
    <w:rsid w:val="000D20B3"/>
    <w:rsid w:val="000D7793"/>
    <w:rsid w:val="000D7BDA"/>
    <w:rsid w:val="000E114C"/>
    <w:rsid w:val="000E2939"/>
    <w:rsid w:val="000E4F86"/>
    <w:rsid w:val="000F5174"/>
    <w:rsid w:val="000F5328"/>
    <w:rsid w:val="000F7CFF"/>
    <w:rsid w:val="001000A5"/>
    <w:rsid w:val="00104539"/>
    <w:rsid w:val="00106EAF"/>
    <w:rsid w:val="00107526"/>
    <w:rsid w:val="00111E2E"/>
    <w:rsid w:val="00112A5C"/>
    <w:rsid w:val="001144B6"/>
    <w:rsid w:val="00116543"/>
    <w:rsid w:val="00117D90"/>
    <w:rsid w:val="00117FAB"/>
    <w:rsid w:val="00123324"/>
    <w:rsid w:val="00125A2C"/>
    <w:rsid w:val="00126047"/>
    <w:rsid w:val="00126509"/>
    <w:rsid w:val="001334A5"/>
    <w:rsid w:val="00137D7F"/>
    <w:rsid w:val="00140013"/>
    <w:rsid w:val="00140FE6"/>
    <w:rsid w:val="0014730B"/>
    <w:rsid w:val="00147F35"/>
    <w:rsid w:val="0015139C"/>
    <w:rsid w:val="00152D41"/>
    <w:rsid w:val="001534EF"/>
    <w:rsid w:val="0015367F"/>
    <w:rsid w:val="00153D04"/>
    <w:rsid w:val="00154795"/>
    <w:rsid w:val="0015648F"/>
    <w:rsid w:val="0016164B"/>
    <w:rsid w:val="00161AD8"/>
    <w:rsid w:val="001626B3"/>
    <w:rsid w:val="00162B02"/>
    <w:rsid w:val="001705CE"/>
    <w:rsid w:val="00171B6D"/>
    <w:rsid w:val="00172FA3"/>
    <w:rsid w:val="00172FCB"/>
    <w:rsid w:val="00174DE1"/>
    <w:rsid w:val="00175AD9"/>
    <w:rsid w:val="00175C10"/>
    <w:rsid w:val="00176BEC"/>
    <w:rsid w:val="00177DBC"/>
    <w:rsid w:val="00177EA3"/>
    <w:rsid w:val="001807F0"/>
    <w:rsid w:val="00183B0F"/>
    <w:rsid w:val="00187ACB"/>
    <w:rsid w:val="00190258"/>
    <w:rsid w:val="00192A9E"/>
    <w:rsid w:val="00192CB1"/>
    <w:rsid w:val="00193C2C"/>
    <w:rsid w:val="001955C5"/>
    <w:rsid w:val="0019583D"/>
    <w:rsid w:val="001C03F9"/>
    <w:rsid w:val="001C07A0"/>
    <w:rsid w:val="001C395B"/>
    <w:rsid w:val="001C4665"/>
    <w:rsid w:val="001C5493"/>
    <w:rsid w:val="001C68F7"/>
    <w:rsid w:val="001D01DB"/>
    <w:rsid w:val="001D0E18"/>
    <w:rsid w:val="001D136C"/>
    <w:rsid w:val="001D365C"/>
    <w:rsid w:val="001F2A37"/>
    <w:rsid w:val="001F2F4B"/>
    <w:rsid w:val="001F6324"/>
    <w:rsid w:val="001F7E51"/>
    <w:rsid w:val="00200660"/>
    <w:rsid w:val="00201A08"/>
    <w:rsid w:val="002036A6"/>
    <w:rsid w:val="00204035"/>
    <w:rsid w:val="00205119"/>
    <w:rsid w:val="002076AE"/>
    <w:rsid w:val="00211F91"/>
    <w:rsid w:val="0021350E"/>
    <w:rsid w:val="00213542"/>
    <w:rsid w:val="00215261"/>
    <w:rsid w:val="00215775"/>
    <w:rsid w:val="0021591E"/>
    <w:rsid w:val="00216289"/>
    <w:rsid w:val="0022081D"/>
    <w:rsid w:val="00221AA5"/>
    <w:rsid w:val="0022379C"/>
    <w:rsid w:val="002256CA"/>
    <w:rsid w:val="0023128C"/>
    <w:rsid w:val="002315A1"/>
    <w:rsid w:val="0023188B"/>
    <w:rsid w:val="00235A15"/>
    <w:rsid w:val="00236A32"/>
    <w:rsid w:val="00236F81"/>
    <w:rsid w:val="0023707B"/>
    <w:rsid w:val="0023795F"/>
    <w:rsid w:val="00243B9C"/>
    <w:rsid w:val="00244304"/>
    <w:rsid w:val="00244A18"/>
    <w:rsid w:val="00247596"/>
    <w:rsid w:val="00247D6E"/>
    <w:rsid w:val="00251F1D"/>
    <w:rsid w:val="00252D2B"/>
    <w:rsid w:val="00253342"/>
    <w:rsid w:val="002535A4"/>
    <w:rsid w:val="0026039E"/>
    <w:rsid w:val="00261321"/>
    <w:rsid w:val="00261B1F"/>
    <w:rsid w:val="002663F6"/>
    <w:rsid w:val="00273679"/>
    <w:rsid w:val="002752DA"/>
    <w:rsid w:val="00281426"/>
    <w:rsid w:val="00281A27"/>
    <w:rsid w:val="00281B93"/>
    <w:rsid w:val="002826A1"/>
    <w:rsid w:val="00282989"/>
    <w:rsid w:val="002835D6"/>
    <w:rsid w:val="00284024"/>
    <w:rsid w:val="002860E3"/>
    <w:rsid w:val="0029371F"/>
    <w:rsid w:val="00297A3A"/>
    <w:rsid w:val="00297BF2"/>
    <w:rsid w:val="002A391F"/>
    <w:rsid w:val="002A47AF"/>
    <w:rsid w:val="002A617D"/>
    <w:rsid w:val="002A7DFB"/>
    <w:rsid w:val="002A7E08"/>
    <w:rsid w:val="002A7E65"/>
    <w:rsid w:val="002B111F"/>
    <w:rsid w:val="002B15FE"/>
    <w:rsid w:val="002C6F6D"/>
    <w:rsid w:val="002C7968"/>
    <w:rsid w:val="002D09DC"/>
    <w:rsid w:val="002D1398"/>
    <w:rsid w:val="002D4EDB"/>
    <w:rsid w:val="002D5256"/>
    <w:rsid w:val="002D54CF"/>
    <w:rsid w:val="002D62EF"/>
    <w:rsid w:val="002D7CF5"/>
    <w:rsid w:val="002E06A9"/>
    <w:rsid w:val="002E07A0"/>
    <w:rsid w:val="002E21CE"/>
    <w:rsid w:val="002E25FA"/>
    <w:rsid w:val="002E452E"/>
    <w:rsid w:val="002E683F"/>
    <w:rsid w:val="002F1577"/>
    <w:rsid w:val="002F168C"/>
    <w:rsid w:val="002F4988"/>
    <w:rsid w:val="002F6E29"/>
    <w:rsid w:val="00301145"/>
    <w:rsid w:val="00301CDD"/>
    <w:rsid w:val="00301CE1"/>
    <w:rsid w:val="00305E82"/>
    <w:rsid w:val="00310025"/>
    <w:rsid w:val="00310EE3"/>
    <w:rsid w:val="003115B0"/>
    <w:rsid w:val="00317151"/>
    <w:rsid w:val="0032066F"/>
    <w:rsid w:val="00321B8D"/>
    <w:rsid w:val="00325110"/>
    <w:rsid w:val="00325364"/>
    <w:rsid w:val="00326273"/>
    <w:rsid w:val="00327873"/>
    <w:rsid w:val="00327D59"/>
    <w:rsid w:val="003303B2"/>
    <w:rsid w:val="00330E78"/>
    <w:rsid w:val="003310E2"/>
    <w:rsid w:val="0033117C"/>
    <w:rsid w:val="003312DB"/>
    <w:rsid w:val="003313C8"/>
    <w:rsid w:val="003322C0"/>
    <w:rsid w:val="00332F3C"/>
    <w:rsid w:val="00333479"/>
    <w:rsid w:val="003338D0"/>
    <w:rsid w:val="0033442C"/>
    <w:rsid w:val="0033734E"/>
    <w:rsid w:val="00344165"/>
    <w:rsid w:val="00345479"/>
    <w:rsid w:val="00345547"/>
    <w:rsid w:val="003460CA"/>
    <w:rsid w:val="0035187A"/>
    <w:rsid w:val="0035207C"/>
    <w:rsid w:val="00353A81"/>
    <w:rsid w:val="00354FF3"/>
    <w:rsid w:val="003609D8"/>
    <w:rsid w:val="00361D45"/>
    <w:rsid w:val="00367964"/>
    <w:rsid w:val="0037036D"/>
    <w:rsid w:val="00370CF1"/>
    <w:rsid w:val="003764E3"/>
    <w:rsid w:val="00380E9F"/>
    <w:rsid w:val="003814A0"/>
    <w:rsid w:val="00391298"/>
    <w:rsid w:val="003917BB"/>
    <w:rsid w:val="00391DC9"/>
    <w:rsid w:val="00394CB5"/>
    <w:rsid w:val="00395ADE"/>
    <w:rsid w:val="003969A8"/>
    <w:rsid w:val="003A2927"/>
    <w:rsid w:val="003A4300"/>
    <w:rsid w:val="003A51C5"/>
    <w:rsid w:val="003A594B"/>
    <w:rsid w:val="003A6AB8"/>
    <w:rsid w:val="003A7269"/>
    <w:rsid w:val="003B1D48"/>
    <w:rsid w:val="003B2395"/>
    <w:rsid w:val="003B36CF"/>
    <w:rsid w:val="003B5BA5"/>
    <w:rsid w:val="003B5F34"/>
    <w:rsid w:val="003C0848"/>
    <w:rsid w:val="003C168C"/>
    <w:rsid w:val="003C396C"/>
    <w:rsid w:val="003C44F3"/>
    <w:rsid w:val="003C5076"/>
    <w:rsid w:val="003C6E28"/>
    <w:rsid w:val="003C79F6"/>
    <w:rsid w:val="003D0CDC"/>
    <w:rsid w:val="003D0F30"/>
    <w:rsid w:val="003D4ACA"/>
    <w:rsid w:val="003D661E"/>
    <w:rsid w:val="003D7BAB"/>
    <w:rsid w:val="003E0647"/>
    <w:rsid w:val="003E42AA"/>
    <w:rsid w:val="003E606B"/>
    <w:rsid w:val="003F05FE"/>
    <w:rsid w:val="003F0F68"/>
    <w:rsid w:val="003F19D1"/>
    <w:rsid w:val="003F2E86"/>
    <w:rsid w:val="003F3265"/>
    <w:rsid w:val="003F34F8"/>
    <w:rsid w:val="003F663A"/>
    <w:rsid w:val="004003F5"/>
    <w:rsid w:val="004031D5"/>
    <w:rsid w:val="0040481A"/>
    <w:rsid w:val="004058BC"/>
    <w:rsid w:val="00414AD2"/>
    <w:rsid w:val="00415132"/>
    <w:rsid w:val="00416DBB"/>
    <w:rsid w:val="004170EA"/>
    <w:rsid w:val="00417A92"/>
    <w:rsid w:val="00422B4A"/>
    <w:rsid w:val="0042360B"/>
    <w:rsid w:val="004274F3"/>
    <w:rsid w:val="004302C4"/>
    <w:rsid w:val="0043380F"/>
    <w:rsid w:val="00434069"/>
    <w:rsid w:val="004342BA"/>
    <w:rsid w:val="00434BA5"/>
    <w:rsid w:val="00441A8D"/>
    <w:rsid w:val="00444301"/>
    <w:rsid w:val="00447FF8"/>
    <w:rsid w:val="00450A12"/>
    <w:rsid w:val="004539AB"/>
    <w:rsid w:val="0045456E"/>
    <w:rsid w:val="00457697"/>
    <w:rsid w:val="00457D38"/>
    <w:rsid w:val="00457F74"/>
    <w:rsid w:val="00463A7C"/>
    <w:rsid w:val="00463F91"/>
    <w:rsid w:val="00466F59"/>
    <w:rsid w:val="00467890"/>
    <w:rsid w:val="00467958"/>
    <w:rsid w:val="00467B0C"/>
    <w:rsid w:val="00470E02"/>
    <w:rsid w:val="0047356A"/>
    <w:rsid w:val="0047671D"/>
    <w:rsid w:val="00480CC0"/>
    <w:rsid w:val="00480F37"/>
    <w:rsid w:val="00481647"/>
    <w:rsid w:val="0048219C"/>
    <w:rsid w:val="00485551"/>
    <w:rsid w:val="00485FF2"/>
    <w:rsid w:val="00486659"/>
    <w:rsid w:val="004877AA"/>
    <w:rsid w:val="00491897"/>
    <w:rsid w:val="004924C0"/>
    <w:rsid w:val="004943E5"/>
    <w:rsid w:val="00494EBD"/>
    <w:rsid w:val="0049550C"/>
    <w:rsid w:val="00496534"/>
    <w:rsid w:val="004A32E5"/>
    <w:rsid w:val="004A3445"/>
    <w:rsid w:val="004A4DB8"/>
    <w:rsid w:val="004A4F7D"/>
    <w:rsid w:val="004A7F6C"/>
    <w:rsid w:val="004B03AF"/>
    <w:rsid w:val="004B0FE1"/>
    <w:rsid w:val="004B1299"/>
    <w:rsid w:val="004B1938"/>
    <w:rsid w:val="004B2304"/>
    <w:rsid w:val="004B36CA"/>
    <w:rsid w:val="004B4587"/>
    <w:rsid w:val="004B65C6"/>
    <w:rsid w:val="004B6BAD"/>
    <w:rsid w:val="004C201B"/>
    <w:rsid w:val="004C208E"/>
    <w:rsid w:val="004C3EB8"/>
    <w:rsid w:val="004C45C2"/>
    <w:rsid w:val="004C49AB"/>
    <w:rsid w:val="004C62E5"/>
    <w:rsid w:val="004D015D"/>
    <w:rsid w:val="004D1839"/>
    <w:rsid w:val="004D38A6"/>
    <w:rsid w:val="004D3ADF"/>
    <w:rsid w:val="004D3F96"/>
    <w:rsid w:val="004D589D"/>
    <w:rsid w:val="004E0637"/>
    <w:rsid w:val="004E09E3"/>
    <w:rsid w:val="004E1AA6"/>
    <w:rsid w:val="004E2EA5"/>
    <w:rsid w:val="004E33E1"/>
    <w:rsid w:val="004E52A6"/>
    <w:rsid w:val="004E62FC"/>
    <w:rsid w:val="004F0B95"/>
    <w:rsid w:val="004F41E4"/>
    <w:rsid w:val="004F50C0"/>
    <w:rsid w:val="00500344"/>
    <w:rsid w:val="005053D6"/>
    <w:rsid w:val="005078AD"/>
    <w:rsid w:val="00513991"/>
    <w:rsid w:val="00513F67"/>
    <w:rsid w:val="00515A96"/>
    <w:rsid w:val="00517C53"/>
    <w:rsid w:val="005204D5"/>
    <w:rsid w:val="00524AF4"/>
    <w:rsid w:val="0052746B"/>
    <w:rsid w:val="00533817"/>
    <w:rsid w:val="00534446"/>
    <w:rsid w:val="00534C37"/>
    <w:rsid w:val="00540861"/>
    <w:rsid w:val="005440C7"/>
    <w:rsid w:val="00544BD2"/>
    <w:rsid w:val="005453C9"/>
    <w:rsid w:val="00546F03"/>
    <w:rsid w:val="00550987"/>
    <w:rsid w:val="00551DF7"/>
    <w:rsid w:val="00552361"/>
    <w:rsid w:val="00552432"/>
    <w:rsid w:val="005548C2"/>
    <w:rsid w:val="00560DBD"/>
    <w:rsid w:val="00562CB9"/>
    <w:rsid w:val="0056687E"/>
    <w:rsid w:val="00570FA7"/>
    <w:rsid w:val="00572478"/>
    <w:rsid w:val="00573E93"/>
    <w:rsid w:val="0057488E"/>
    <w:rsid w:val="005764E3"/>
    <w:rsid w:val="005820E0"/>
    <w:rsid w:val="005827F2"/>
    <w:rsid w:val="0058318B"/>
    <w:rsid w:val="005879F9"/>
    <w:rsid w:val="005943DE"/>
    <w:rsid w:val="00594E38"/>
    <w:rsid w:val="00595FBF"/>
    <w:rsid w:val="00596489"/>
    <w:rsid w:val="005964B4"/>
    <w:rsid w:val="005A047D"/>
    <w:rsid w:val="005A09B7"/>
    <w:rsid w:val="005A14E7"/>
    <w:rsid w:val="005A24CA"/>
    <w:rsid w:val="005A5436"/>
    <w:rsid w:val="005A7FDC"/>
    <w:rsid w:val="005B076E"/>
    <w:rsid w:val="005B3CA5"/>
    <w:rsid w:val="005B4908"/>
    <w:rsid w:val="005B5259"/>
    <w:rsid w:val="005B7E94"/>
    <w:rsid w:val="005B7EF7"/>
    <w:rsid w:val="005C0715"/>
    <w:rsid w:val="005C1904"/>
    <w:rsid w:val="005C2273"/>
    <w:rsid w:val="005C26B7"/>
    <w:rsid w:val="005C29F4"/>
    <w:rsid w:val="005C2A4C"/>
    <w:rsid w:val="005C3F12"/>
    <w:rsid w:val="005C3F78"/>
    <w:rsid w:val="005C5F07"/>
    <w:rsid w:val="005C7083"/>
    <w:rsid w:val="005D1D8A"/>
    <w:rsid w:val="005D37CD"/>
    <w:rsid w:val="005D4C1F"/>
    <w:rsid w:val="005D67E3"/>
    <w:rsid w:val="005D7490"/>
    <w:rsid w:val="005E1010"/>
    <w:rsid w:val="005E3154"/>
    <w:rsid w:val="005E48F7"/>
    <w:rsid w:val="005E4C9F"/>
    <w:rsid w:val="005E50EF"/>
    <w:rsid w:val="005E594B"/>
    <w:rsid w:val="005E6105"/>
    <w:rsid w:val="005E6CA8"/>
    <w:rsid w:val="005E79E6"/>
    <w:rsid w:val="005F3BC1"/>
    <w:rsid w:val="005F4A41"/>
    <w:rsid w:val="005F69AB"/>
    <w:rsid w:val="005F73D7"/>
    <w:rsid w:val="006002BE"/>
    <w:rsid w:val="00602334"/>
    <w:rsid w:val="00602CAE"/>
    <w:rsid w:val="00604EF7"/>
    <w:rsid w:val="0061194B"/>
    <w:rsid w:val="00611A9E"/>
    <w:rsid w:val="006127FB"/>
    <w:rsid w:val="00612F70"/>
    <w:rsid w:val="00613030"/>
    <w:rsid w:val="006131C2"/>
    <w:rsid w:val="00613768"/>
    <w:rsid w:val="00615813"/>
    <w:rsid w:val="0061590B"/>
    <w:rsid w:val="00620D12"/>
    <w:rsid w:val="00623CDD"/>
    <w:rsid w:val="00624AF1"/>
    <w:rsid w:val="00624C9A"/>
    <w:rsid w:val="00624DC1"/>
    <w:rsid w:val="00625D70"/>
    <w:rsid w:val="006269FB"/>
    <w:rsid w:val="00632F6E"/>
    <w:rsid w:val="00633C1C"/>
    <w:rsid w:val="00634326"/>
    <w:rsid w:val="0063508C"/>
    <w:rsid w:val="0063541B"/>
    <w:rsid w:val="00636D5A"/>
    <w:rsid w:val="00637B94"/>
    <w:rsid w:val="006416DB"/>
    <w:rsid w:val="00641A91"/>
    <w:rsid w:val="00643C3B"/>
    <w:rsid w:val="006443B5"/>
    <w:rsid w:val="00644678"/>
    <w:rsid w:val="00644ECC"/>
    <w:rsid w:val="006450B8"/>
    <w:rsid w:val="006500C0"/>
    <w:rsid w:val="00650B0B"/>
    <w:rsid w:val="0065194D"/>
    <w:rsid w:val="00651C68"/>
    <w:rsid w:val="00652BF7"/>
    <w:rsid w:val="0065372A"/>
    <w:rsid w:val="00657115"/>
    <w:rsid w:val="006624E4"/>
    <w:rsid w:val="00662F52"/>
    <w:rsid w:val="00665BF2"/>
    <w:rsid w:val="006666D0"/>
    <w:rsid w:val="00672C05"/>
    <w:rsid w:val="00673104"/>
    <w:rsid w:val="006734D0"/>
    <w:rsid w:val="0067454A"/>
    <w:rsid w:val="00674D4B"/>
    <w:rsid w:val="00676A13"/>
    <w:rsid w:val="00676F40"/>
    <w:rsid w:val="00680EF4"/>
    <w:rsid w:val="00682602"/>
    <w:rsid w:val="0068452B"/>
    <w:rsid w:val="006956BD"/>
    <w:rsid w:val="006972B8"/>
    <w:rsid w:val="00697900"/>
    <w:rsid w:val="006A05E7"/>
    <w:rsid w:val="006A0BB5"/>
    <w:rsid w:val="006A14CF"/>
    <w:rsid w:val="006A3788"/>
    <w:rsid w:val="006A5571"/>
    <w:rsid w:val="006A604A"/>
    <w:rsid w:val="006A65C3"/>
    <w:rsid w:val="006A67A5"/>
    <w:rsid w:val="006A6B26"/>
    <w:rsid w:val="006A6DA1"/>
    <w:rsid w:val="006A72D1"/>
    <w:rsid w:val="006B11AA"/>
    <w:rsid w:val="006B2930"/>
    <w:rsid w:val="006B3CCC"/>
    <w:rsid w:val="006B5D0E"/>
    <w:rsid w:val="006C6072"/>
    <w:rsid w:val="006C6475"/>
    <w:rsid w:val="006C6C40"/>
    <w:rsid w:val="006C6D34"/>
    <w:rsid w:val="006C6E7A"/>
    <w:rsid w:val="006C711F"/>
    <w:rsid w:val="006D2688"/>
    <w:rsid w:val="006D283E"/>
    <w:rsid w:val="006D3339"/>
    <w:rsid w:val="006D3DE5"/>
    <w:rsid w:val="006D4A2C"/>
    <w:rsid w:val="006D5841"/>
    <w:rsid w:val="006D7148"/>
    <w:rsid w:val="006E2DE7"/>
    <w:rsid w:val="006E3665"/>
    <w:rsid w:val="006E6152"/>
    <w:rsid w:val="006E7805"/>
    <w:rsid w:val="006F2833"/>
    <w:rsid w:val="006F29F2"/>
    <w:rsid w:val="006F3B91"/>
    <w:rsid w:val="006F42E5"/>
    <w:rsid w:val="006F4D2F"/>
    <w:rsid w:val="006F7610"/>
    <w:rsid w:val="006F7617"/>
    <w:rsid w:val="00700213"/>
    <w:rsid w:val="0070029D"/>
    <w:rsid w:val="00701E11"/>
    <w:rsid w:val="00702BE7"/>
    <w:rsid w:val="00705F3D"/>
    <w:rsid w:val="00707957"/>
    <w:rsid w:val="0071005B"/>
    <w:rsid w:val="00711D6C"/>
    <w:rsid w:val="00713415"/>
    <w:rsid w:val="0071435D"/>
    <w:rsid w:val="007214F9"/>
    <w:rsid w:val="007226C8"/>
    <w:rsid w:val="007229FC"/>
    <w:rsid w:val="00724489"/>
    <w:rsid w:val="007253B6"/>
    <w:rsid w:val="00725CA3"/>
    <w:rsid w:val="00726156"/>
    <w:rsid w:val="00733A9E"/>
    <w:rsid w:val="0073484C"/>
    <w:rsid w:val="00735686"/>
    <w:rsid w:val="00736504"/>
    <w:rsid w:val="007365E9"/>
    <w:rsid w:val="00736695"/>
    <w:rsid w:val="0073697D"/>
    <w:rsid w:val="007374EA"/>
    <w:rsid w:val="00740D44"/>
    <w:rsid w:val="007416E4"/>
    <w:rsid w:val="00741B29"/>
    <w:rsid w:val="00741F1B"/>
    <w:rsid w:val="00742370"/>
    <w:rsid w:val="00743874"/>
    <w:rsid w:val="007469C0"/>
    <w:rsid w:val="00747B8C"/>
    <w:rsid w:val="00751BBC"/>
    <w:rsid w:val="00751BDF"/>
    <w:rsid w:val="007533AE"/>
    <w:rsid w:val="00753697"/>
    <w:rsid w:val="00757A48"/>
    <w:rsid w:val="00762206"/>
    <w:rsid w:val="00762670"/>
    <w:rsid w:val="00765BC0"/>
    <w:rsid w:val="00765CCD"/>
    <w:rsid w:val="00767334"/>
    <w:rsid w:val="00771888"/>
    <w:rsid w:val="007719E3"/>
    <w:rsid w:val="00774C80"/>
    <w:rsid w:val="007752C4"/>
    <w:rsid w:val="00776D15"/>
    <w:rsid w:val="00781410"/>
    <w:rsid w:val="00782957"/>
    <w:rsid w:val="007846ED"/>
    <w:rsid w:val="00785CA4"/>
    <w:rsid w:val="00791D68"/>
    <w:rsid w:val="007934B6"/>
    <w:rsid w:val="007955C3"/>
    <w:rsid w:val="007A133F"/>
    <w:rsid w:val="007A39C5"/>
    <w:rsid w:val="007A4016"/>
    <w:rsid w:val="007A5350"/>
    <w:rsid w:val="007A58DD"/>
    <w:rsid w:val="007A6164"/>
    <w:rsid w:val="007B1F87"/>
    <w:rsid w:val="007C0059"/>
    <w:rsid w:val="007C047E"/>
    <w:rsid w:val="007C1D25"/>
    <w:rsid w:val="007C26B4"/>
    <w:rsid w:val="007C2E13"/>
    <w:rsid w:val="007C3E50"/>
    <w:rsid w:val="007C51E8"/>
    <w:rsid w:val="007C6C22"/>
    <w:rsid w:val="007C729E"/>
    <w:rsid w:val="007D0AED"/>
    <w:rsid w:val="007D2164"/>
    <w:rsid w:val="007D21C5"/>
    <w:rsid w:val="007D3358"/>
    <w:rsid w:val="007D34DB"/>
    <w:rsid w:val="007D474B"/>
    <w:rsid w:val="007E6757"/>
    <w:rsid w:val="007E6EF6"/>
    <w:rsid w:val="008046BD"/>
    <w:rsid w:val="00806223"/>
    <w:rsid w:val="00806EB1"/>
    <w:rsid w:val="008077BB"/>
    <w:rsid w:val="00813A7B"/>
    <w:rsid w:val="00813C1D"/>
    <w:rsid w:val="0081512D"/>
    <w:rsid w:val="008157E4"/>
    <w:rsid w:val="008162FE"/>
    <w:rsid w:val="008176DD"/>
    <w:rsid w:val="00820606"/>
    <w:rsid w:val="00823D9D"/>
    <w:rsid w:val="00823FAE"/>
    <w:rsid w:val="00824E49"/>
    <w:rsid w:val="00825C4D"/>
    <w:rsid w:val="00826F85"/>
    <w:rsid w:val="00830CF2"/>
    <w:rsid w:val="00832232"/>
    <w:rsid w:val="008337A6"/>
    <w:rsid w:val="00833AE2"/>
    <w:rsid w:val="008351AA"/>
    <w:rsid w:val="00835DBC"/>
    <w:rsid w:val="00840369"/>
    <w:rsid w:val="00842572"/>
    <w:rsid w:val="00845376"/>
    <w:rsid w:val="008521B3"/>
    <w:rsid w:val="00865178"/>
    <w:rsid w:val="00876F39"/>
    <w:rsid w:val="00877C3E"/>
    <w:rsid w:val="00882274"/>
    <w:rsid w:val="00883634"/>
    <w:rsid w:val="0088378A"/>
    <w:rsid w:val="00884DF3"/>
    <w:rsid w:val="00891CA5"/>
    <w:rsid w:val="008922FC"/>
    <w:rsid w:val="00892B17"/>
    <w:rsid w:val="008933B9"/>
    <w:rsid w:val="00895B6F"/>
    <w:rsid w:val="00896F0E"/>
    <w:rsid w:val="0089720F"/>
    <w:rsid w:val="008A0DB3"/>
    <w:rsid w:val="008A2C6F"/>
    <w:rsid w:val="008A35C9"/>
    <w:rsid w:val="008A3E83"/>
    <w:rsid w:val="008A4A04"/>
    <w:rsid w:val="008A5E7A"/>
    <w:rsid w:val="008B1F3E"/>
    <w:rsid w:val="008B210E"/>
    <w:rsid w:val="008B2D15"/>
    <w:rsid w:val="008B6684"/>
    <w:rsid w:val="008B7182"/>
    <w:rsid w:val="008B7879"/>
    <w:rsid w:val="008C17EB"/>
    <w:rsid w:val="008C2B75"/>
    <w:rsid w:val="008C3BB1"/>
    <w:rsid w:val="008C701F"/>
    <w:rsid w:val="008D1620"/>
    <w:rsid w:val="008D187F"/>
    <w:rsid w:val="008D2FB9"/>
    <w:rsid w:val="008D3224"/>
    <w:rsid w:val="008D4E87"/>
    <w:rsid w:val="008D7460"/>
    <w:rsid w:val="008E0859"/>
    <w:rsid w:val="008E4F9F"/>
    <w:rsid w:val="008E6A69"/>
    <w:rsid w:val="008F0C31"/>
    <w:rsid w:val="008F0E6F"/>
    <w:rsid w:val="008F1B96"/>
    <w:rsid w:val="008F618C"/>
    <w:rsid w:val="009026F7"/>
    <w:rsid w:val="00903448"/>
    <w:rsid w:val="0090592D"/>
    <w:rsid w:val="00905A42"/>
    <w:rsid w:val="009067BD"/>
    <w:rsid w:val="009075FC"/>
    <w:rsid w:val="0091019C"/>
    <w:rsid w:val="00910CC2"/>
    <w:rsid w:val="00917C8D"/>
    <w:rsid w:val="00922CDD"/>
    <w:rsid w:val="00924E43"/>
    <w:rsid w:val="0093053D"/>
    <w:rsid w:val="00930EE7"/>
    <w:rsid w:val="00932787"/>
    <w:rsid w:val="00933895"/>
    <w:rsid w:val="00933DCA"/>
    <w:rsid w:val="00935C95"/>
    <w:rsid w:val="009406BC"/>
    <w:rsid w:val="00943A5D"/>
    <w:rsid w:val="00943D66"/>
    <w:rsid w:val="009464A1"/>
    <w:rsid w:val="0094791A"/>
    <w:rsid w:val="0095002A"/>
    <w:rsid w:val="00952A66"/>
    <w:rsid w:val="00957D56"/>
    <w:rsid w:val="009633AA"/>
    <w:rsid w:val="00965B7D"/>
    <w:rsid w:val="0097140A"/>
    <w:rsid w:val="009717A2"/>
    <w:rsid w:val="009717B4"/>
    <w:rsid w:val="0097271B"/>
    <w:rsid w:val="009735EC"/>
    <w:rsid w:val="00974CFA"/>
    <w:rsid w:val="00977B84"/>
    <w:rsid w:val="009802C3"/>
    <w:rsid w:val="00986BC5"/>
    <w:rsid w:val="00986BD4"/>
    <w:rsid w:val="009930FE"/>
    <w:rsid w:val="0099388F"/>
    <w:rsid w:val="00995944"/>
    <w:rsid w:val="00995AD1"/>
    <w:rsid w:val="00996593"/>
    <w:rsid w:val="00997509"/>
    <w:rsid w:val="009A0BF9"/>
    <w:rsid w:val="009A1C75"/>
    <w:rsid w:val="009A373F"/>
    <w:rsid w:val="009A48CD"/>
    <w:rsid w:val="009A4D04"/>
    <w:rsid w:val="009B1275"/>
    <w:rsid w:val="009B1B63"/>
    <w:rsid w:val="009B1E01"/>
    <w:rsid w:val="009B722D"/>
    <w:rsid w:val="009B72F8"/>
    <w:rsid w:val="009C0A34"/>
    <w:rsid w:val="009C2DF8"/>
    <w:rsid w:val="009C2FC9"/>
    <w:rsid w:val="009C452A"/>
    <w:rsid w:val="009C51B2"/>
    <w:rsid w:val="009C58C9"/>
    <w:rsid w:val="009C6536"/>
    <w:rsid w:val="009D3651"/>
    <w:rsid w:val="009D4444"/>
    <w:rsid w:val="009D4449"/>
    <w:rsid w:val="009D44BB"/>
    <w:rsid w:val="009D7BFF"/>
    <w:rsid w:val="009E1586"/>
    <w:rsid w:val="009E21D9"/>
    <w:rsid w:val="009E4808"/>
    <w:rsid w:val="009E4C9A"/>
    <w:rsid w:val="009E5C9E"/>
    <w:rsid w:val="009E5DE2"/>
    <w:rsid w:val="009E7EE3"/>
    <w:rsid w:val="009F0510"/>
    <w:rsid w:val="009F0B72"/>
    <w:rsid w:val="009F0DAB"/>
    <w:rsid w:val="009F117A"/>
    <w:rsid w:val="009F32C6"/>
    <w:rsid w:val="009F5231"/>
    <w:rsid w:val="009F63B9"/>
    <w:rsid w:val="00A00EE5"/>
    <w:rsid w:val="00A01B3D"/>
    <w:rsid w:val="00A03273"/>
    <w:rsid w:val="00A053A0"/>
    <w:rsid w:val="00A074A8"/>
    <w:rsid w:val="00A13766"/>
    <w:rsid w:val="00A137D6"/>
    <w:rsid w:val="00A158CA"/>
    <w:rsid w:val="00A205B9"/>
    <w:rsid w:val="00A21283"/>
    <w:rsid w:val="00A21449"/>
    <w:rsid w:val="00A2144C"/>
    <w:rsid w:val="00A22478"/>
    <w:rsid w:val="00A237B0"/>
    <w:rsid w:val="00A24AC3"/>
    <w:rsid w:val="00A24E24"/>
    <w:rsid w:val="00A25218"/>
    <w:rsid w:val="00A26FE9"/>
    <w:rsid w:val="00A27F1B"/>
    <w:rsid w:val="00A30536"/>
    <w:rsid w:val="00A32005"/>
    <w:rsid w:val="00A35D1D"/>
    <w:rsid w:val="00A4109A"/>
    <w:rsid w:val="00A42F34"/>
    <w:rsid w:val="00A47633"/>
    <w:rsid w:val="00A47A86"/>
    <w:rsid w:val="00A47BBD"/>
    <w:rsid w:val="00A47E44"/>
    <w:rsid w:val="00A5021C"/>
    <w:rsid w:val="00A506CF"/>
    <w:rsid w:val="00A521EF"/>
    <w:rsid w:val="00A527F7"/>
    <w:rsid w:val="00A52EA8"/>
    <w:rsid w:val="00A534EF"/>
    <w:rsid w:val="00A54540"/>
    <w:rsid w:val="00A55A29"/>
    <w:rsid w:val="00A55E82"/>
    <w:rsid w:val="00A56CA6"/>
    <w:rsid w:val="00A57AB3"/>
    <w:rsid w:val="00A57C9E"/>
    <w:rsid w:val="00A6168A"/>
    <w:rsid w:val="00A6404E"/>
    <w:rsid w:val="00A6660B"/>
    <w:rsid w:val="00A669D8"/>
    <w:rsid w:val="00A67D02"/>
    <w:rsid w:val="00A70D67"/>
    <w:rsid w:val="00A713A7"/>
    <w:rsid w:val="00A72366"/>
    <w:rsid w:val="00A72B92"/>
    <w:rsid w:val="00A72C67"/>
    <w:rsid w:val="00A739A8"/>
    <w:rsid w:val="00A73C39"/>
    <w:rsid w:val="00A74E7D"/>
    <w:rsid w:val="00A77846"/>
    <w:rsid w:val="00A812AF"/>
    <w:rsid w:val="00A8177B"/>
    <w:rsid w:val="00A829B5"/>
    <w:rsid w:val="00A83C02"/>
    <w:rsid w:val="00A90305"/>
    <w:rsid w:val="00A93F92"/>
    <w:rsid w:val="00A9422D"/>
    <w:rsid w:val="00A9643D"/>
    <w:rsid w:val="00A965FC"/>
    <w:rsid w:val="00AA061B"/>
    <w:rsid w:val="00AA705F"/>
    <w:rsid w:val="00AA72FC"/>
    <w:rsid w:val="00AA7C08"/>
    <w:rsid w:val="00AB6CFB"/>
    <w:rsid w:val="00AB732A"/>
    <w:rsid w:val="00AB7717"/>
    <w:rsid w:val="00AB796F"/>
    <w:rsid w:val="00AC20B2"/>
    <w:rsid w:val="00AC296F"/>
    <w:rsid w:val="00AC2B20"/>
    <w:rsid w:val="00AC35D9"/>
    <w:rsid w:val="00AC6DEE"/>
    <w:rsid w:val="00AD003D"/>
    <w:rsid w:val="00AD12C6"/>
    <w:rsid w:val="00AD5EE7"/>
    <w:rsid w:val="00AD69EB"/>
    <w:rsid w:val="00AD7031"/>
    <w:rsid w:val="00AE2F71"/>
    <w:rsid w:val="00AE3697"/>
    <w:rsid w:val="00AE4343"/>
    <w:rsid w:val="00AE4CAD"/>
    <w:rsid w:val="00AF0395"/>
    <w:rsid w:val="00AF1516"/>
    <w:rsid w:val="00AF2CFD"/>
    <w:rsid w:val="00AF5394"/>
    <w:rsid w:val="00AF6909"/>
    <w:rsid w:val="00B022F9"/>
    <w:rsid w:val="00B027DE"/>
    <w:rsid w:val="00B02B5B"/>
    <w:rsid w:val="00B0348C"/>
    <w:rsid w:val="00B04CA5"/>
    <w:rsid w:val="00B06B6D"/>
    <w:rsid w:val="00B06E82"/>
    <w:rsid w:val="00B136A7"/>
    <w:rsid w:val="00B153E6"/>
    <w:rsid w:val="00B1653D"/>
    <w:rsid w:val="00B2031B"/>
    <w:rsid w:val="00B22B5E"/>
    <w:rsid w:val="00B2382E"/>
    <w:rsid w:val="00B27423"/>
    <w:rsid w:val="00B30F50"/>
    <w:rsid w:val="00B312FA"/>
    <w:rsid w:val="00B325F4"/>
    <w:rsid w:val="00B3459B"/>
    <w:rsid w:val="00B34B34"/>
    <w:rsid w:val="00B35775"/>
    <w:rsid w:val="00B3623B"/>
    <w:rsid w:val="00B3653F"/>
    <w:rsid w:val="00B37D9B"/>
    <w:rsid w:val="00B4002A"/>
    <w:rsid w:val="00B41F5C"/>
    <w:rsid w:val="00B46D08"/>
    <w:rsid w:val="00B46D09"/>
    <w:rsid w:val="00B5190A"/>
    <w:rsid w:val="00B56233"/>
    <w:rsid w:val="00B603A1"/>
    <w:rsid w:val="00B606EB"/>
    <w:rsid w:val="00B62599"/>
    <w:rsid w:val="00B66A67"/>
    <w:rsid w:val="00B7173A"/>
    <w:rsid w:val="00B73FD4"/>
    <w:rsid w:val="00B746C0"/>
    <w:rsid w:val="00B772FB"/>
    <w:rsid w:val="00B801CA"/>
    <w:rsid w:val="00B804F7"/>
    <w:rsid w:val="00B80F5C"/>
    <w:rsid w:val="00B8103A"/>
    <w:rsid w:val="00B81619"/>
    <w:rsid w:val="00B8466E"/>
    <w:rsid w:val="00B854B7"/>
    <w:rsid w:val="00B855CD"/>
    <w:rsid w:val="00B85B12"/>
    <w:rsid w:val="00B91C82"/>
    <w:rsid w:val="00B929F2"/>
    <w:rsid w:val="00B95321"/>
    <w:rsid w:val="00B95338"/>
    <w:rsid w:val="00B968E5"/>
    <w:rsid w:val="00BA3FDF"/>
    <w:rsid w:val="00BA4946"/>
    <w:rsid w:val="00BA57F3"/>
    <w:rsid w:val="00BB0F93"/>
    <w:rsid w:val="00BB2190"/>
    <w:rsid w:val="00BB2FF1"/>
    <w:rsid w:val="00BB7471"/>
    <w:rsid w:val="00BC17AD"/>
    <w:rsid w:val="00BC2085"/>
    <w:rsid w:val="00BC3B27"/>
    <w:rsid w:val="00BC587C"/>
    <w:rsid w:val="00BC5A76"/>
    <w:rsid w:val="00BC5D42"/>
    <w:rsid w:val="00BC7DDB"/>
    <w:rsid w:val="00BC7E39"/>
    <w:rsid w:val="00BC7E89"/>
    <w:rsid w:val="00BD08C8"/>
    <w:rsid w:val="00BD0B79"/>
    <w:rsid w:val="00BD168D"/>
    <w:rsid w:val="00BD1C73"/>
    <w:rsid w:val="00BD3ED4"/>
    <w:rsid w:val="00BD6704"/>
    <w:rsid w:val="00BD6B9D"/>
    <w:rsid w:val="00BE0863"/>
    <w:rsid w:val="00BE1683"/>
    <w:rsid w:val="00BE17A8"/>
    <w:rsid w:val="00BE1904"/>
    <w:rsid w:val="00BE2E67"/>
    <w:rsid w:val="00BE379E"/>
    <w:rsid w:val="00BE4320"/>
    <w:rsid w:val="00BE5CCB"/>
    <w:rsid w:val="00BE6DAF"/>
    <w:rsid w:val="00BF0702"/>
    <w:rsid w:val="00BF26A9"/>
    <w:rsid w:val="00BF352F"/>
    <w:rsid w:val="00BF3B40"/>
    <w:rsid w:val="00BF4A3F"/>
    <w:rsid w:val="00BF4A65"/>
    <w:rsid w:val="00BF6265"/>
    <w:rsid w:val="00BF72C9"/>
    <w:rsid w:val="00BF7AE6"/>
    <w:rsid w:val="00C0056B"/>
    <w:rsid w:val="00C01FDC"/>
    <w:rsid w:val="00C020D0"/>
    <w:rsid w:val="00C02A71"/>
    <w:rsid w:val="00C02AF8"/>
    <w:rsid w:val="00C06DEF"/>
    <w:rsid w:val="00C1370B"/>
    <w:rsid w:val="00C17B5D"/>
    <w:rsid w:val="00C24A25"/>
    <w:rsid w:val="00C266EF"/>
    <w:rsid w:val="00C30380"/>
    <w:rsid w:val="00C30B77"/>
    <w:rsid w:val="00C32AF1"/>
    <w:rsid w:val="00C350DB"/>
    <w:rsid w:val="00C36527"/>
    <w:rsid w:val="00C377F0"/>
    <w:rsid w:val="00C40EF8"/>
    <w:rsid w:val="00C41350"/>
    <w:rsid w:val="00C41459"/>
    <w:rsid w:val="00C43C53"/>
    <w:rsid w:val="00C44E33"/>
    <w:rsid w:val="00C45636"/>
    <w:rsid w:val="00C45C63"/>
    <w:rsid w:val="00C4685C"/>
    <w:rsid w:val="00C47DC6"/>
    <w:rsid w:val="00C54CE9"/>
    <w:rsid w:val="00C55CCA"/>
    <w:rsid w:val="00C56422"/>
    <w:rsid w:val="00C56D22"/>
    <w:rsid w:val="00C602BB"/>
    <w:rsid w:val="00C60EBC"/>
    <w:rsid w:val="00C61AFB"/>
    <w:rsid w:val="00C61EB9"/>
    <w:rsid w:val="00C64811"/>
    <w:rsid w:val="00C6529A"/>
    <w:rsid w:val="00C712E9"/>
    <w:rsid w:val="00C71FEA"/>
    <w:rsid w:val="00C73CD5"/>
    <w:rsid w:val="00C757F8"/>
    <w:rsid w:val="00C80185"/>
    <w:rsid w:val="00C81538"/>
    <w:rsid w:val="00C833CD"/>
    <w:rsid w:val="00C866CF"/>
    <w:rsid w:val="00C9402B"/>
    <w:rsid w:val="00C94357"/>
    <w:rsid w:val="00C95589"/>
    <w:rsid w:val="00C95CBB"/>
    <w:rsid w:val="00C96130"/>
    <w:rsid w:val="00C96E46"/>
    <w:rsid w:val="00C9708F"/>
    <w:rsid w:val="00C9741C"/>
    <w:rsid w:val="00C974FD"/>
    <w:rsid w:val="00CA0A08"/>
    <w:rsid w:val="00CA1119"/>
    <w:rsid w:val="00CA1317"/>
    <w:rsid w:val="00CA58E0"/>
    <w:rsid w:val="00CA63F2"/>
    <w:rsid w:val="00CA6628"/>
    <w:rsid w:val="00CA6F65"/>
    <w:rsid w:val="00CA70B1"/>
    <w:rsid w:val="00CA7773"/>
    <w:rsid w:val="00CB1424"/>
    <w:rsid w:val="00CB18B7"/>
    <w:rsid w:val="00CB7B8C"/>
    <w:rsid w:val="00CB7E78"/>
    <w:rsid w:val="00CC2501"/>
    <w:rsid w:val="00CC273A"/>
    <w:rsid w:val="00CC4C37"/>
    <w:rsid w:val="00CC586A"/>
    <w:rsid w:val="00CD2042"/>
    <w:rsid w:val="00CD3374"/>
    <w:rsid w:val="00CD36F1"/>
    <w:rsid w:val="00CD4FD9"/>
    <w:rsid w:val="00CD7328"/>
    <w:rsid w:val="00CE1262"/>
    <w:rsid w:val="00CE1874"/>
    <w:rsid w:val="00CE57D6"/>
    <w:rsid w:val="00CF092F"/>
    <w:rsid w:val="00CF29A8"/>
    <w:rsid w:val="00CF29C9"/>
    <w:rsid w:val="00CF329C"/>
    <w:rsid w:val="00CF366C"/>
    <w:rsid w:val="00CF46A7"/>
    <w:rsid w:val="00CF6895"/>
    <w:rsid w:val="00CF7536"/>
    <w:rsid w:val="00D040C8"/>
    <w:rsid w:val="00D0610A"/>
    <w:rsid w:val="00D06B08"/>
    <w:rsid w:val="00D07131"/>
    <w:rsid w:val="00D07CF7"/>
    <w:rsid w:val="00D10135"/>
    <w:rsid w:val="00D11720"/>
    <w:rsid w:val="00D210C8"/>
    <w:rsid w:val="00D25CFA"/>
    <w:rsid w:val="00D26205"/>
    <w:rsid w:val="00D2655D"/>
    <w:rsid w:val="00D266F4"/>
    <w:rsid w:val="00D26FBD"/>
    <w:rsid w:val="00D3084B"/>
    <w:rsid w:val="00D309FE"/>
    <w:rsid w:val="00D335FA"/>
    <w:rsid w:val="00D356DB"/>
    <w:rsid w:val="00D3672B"/>
    <w:rsid w:val="00D37EDD"/>
    <w:rsid w:val="00D403F9"/>
    <w:rsid w:val="00D42002"/>
    <w:rsid w:val="00D42FFA"/>
    <w:rsid w:val="00D44163"/>
    <w:rsid w:val="00D44ABA"/>
    <w:rsid w:val="00D467E6"/>
    <w:rsid w:val="00D5260E"/>
    <w:rsid w:val="00D52967"/>
    <w:rsid w:val="00D537ED"/>
    <w:rsid w:val="00D54C7E"/>
    <w:rsid w:val="00D55878"/>
    <w:rsid w:val="00D5781F"/>
    <w:rsid w:val="00D614DF"/>
    <w:rsid w:val="00D6168F"/>
    <w:rsid w:val="00D61F15"/>
    <w:rsid w:val="00D628DC"/>
    <w:rsid w:val="00D630E6"/>
    <w:rsid w:val="00D639D3"/>
    <w:rsid w:val="00D65845"/>
    <w:rsid w:val="00D66D57"/>
    <w:rsid w:val="00D7019F"/>
    <w:rsid w:val="00D70534"/>
    <w:rsid w:val="00D72A98"/>
    <w:rsid w:val="00D74DB0"/>
    <w:rsid w:val="00D750B5"/>
    <w:rsid w:val="00D75177"/>
    <w:rsid w:val="00D77ADD"/>
    <w:rsid w:val="00D80458"/>
    <w:rsid w:val="00D84A8A"/>
    <w:rsid w:val="00D850E7"/>
    <w:rsid w:val="00D87C59"/>
    <w:rsid w:val="00D9060D"/>
    <w:rsid w:val="00D90FC1"/>
    <w:rsid w:val="00D9528E"/>
    <w:rsid w:val="00DA04B3"/>
    <w:rsid w:val="00DA36A8"/>
    <w:rsid w:val="00DA6238"/>
    <w:rsid w:val="00DB1FB6"/>
    <w:rsid w:val="00DB26AD"/>
    <w:rsid w:val="00DB3DA1"/>
    <w:rsid w:val="00DB4BE0"/>
    <w:rsid w:val="00DB63C6"/>
    <w:rsid w:val="00DB663C"/>
    <w:rsid w:val="00DB6695"/>
    <w:rsid w:val="00DC2AAD"/>
    <w:rsid w:val="00DC4B16"/>
    <w:rsid w:val="00DC6094"/>
    <w:rsid w:val="00DC6E0F"/>
    <w:rsid w:val="00DD28B1"/>
    <w:rsid w:val="00DD3565"/>
    <w:rsid w:val="00DD3BD3"/>
    <w:rsid w:val="00DE0093"/>
    <w:rsid w:val="00DE2B45"/>
    <w:rsid w:val="00DE2C6C"/>
    <w:rsid w:val="00DE2D80"/>
    <w:rsid w:val="00DE6CC8"/>
    <w:rsid w:val="00DE7694"/>
    <w:rsid w:val="00DE78D0"/>
    <w:rsid w:val="00DF64AD"/>
    <w:rsid w:val="00DF6838"/>
    <w:rsid w:val="00E051E6"/>
    <w:rsid w:val="00E05F5F"/>
    <w:rsid w:val="00E07555"/>
    <w:rsid w:val="00E0790D"/>
    <w:rsid w:val="00E1309E"/>
    <w:rsid w:val="00E135CF"/>
    <w:rsid w:val="00E14DBF"/>
    <w:rsid w:val="00E16521"/>
    <w:rsid w:val="00E242E1"/>
    <w:rsid w:val="00E2513F"/>
    <w:rsid w:val="00E26CD4"/>
    <w:rsid w:val="00E301B1"/>
    <w:rsid w:val="00E32DEA"/>
    <w:rsid w:val="00E345AB"/>
    <w:rsid w:val="00E364B8"/>
    <w:rsid w:val="00E41210"/>
    <w:rsid w:val="00E62CC8"/>
    <w:rsid w:val="00E62FBA"/>
    <w:rsid w:val="00E631E3"/>
    <w:rsid w:val="00E6349E"/>
    <w:rsid w:val="00E64893"/>
    <w:rsid w:val="00E65BD3"/>
    <w:rsid w:val="00E667B4"/>
    <w:rsid w:val="00E67C2F"/>
    <w:rsid w:val="00E715CE"/>
    <w:rsid w:val="00E71819"/>
    <w:rsid w:val="00E7310C"/>
    <w:rsid w:val="00E7366B"/>
    <w:rsid w:val="00E73976"/>
    <w:rsid w:val="00E74BAC"/>
    <w:rsid w:val="00E75B90"/>
    <w:rsid w:val="00E777E6"/>
    <w:rsid w:val="00E77A24"/>
    <w:rsid w:val="00E77CD3"/>
    <w:rsid w:val="00E77FA2"/>
    <w:rsid w:val="00E81FA4"/>
    <w:rsid w:val="00E84B63"/>
    <w:rsid w:val="00E85387"/>
    <w:rsid w:val="00E8574E"/>
    <w:rsid w:val="00E87A5C"/>
    <w:rsid w:val="00E87DC4"/>
    <w:rsid w:val="00E9460E"/>
    <w:rsid w:val="00E9477D"/>
    <w:rsid w:val="00E94B9D"/>
    <w:rsid w:val="00E9583E"/>
    <w:rsid w:val="00E96A90"/>
    <w:rsid w:val="00EA4072"/>
    <w:rsid w:val="00EA4FFA"/>
    <w:rsid w:val="00EA5EA8"/>
    <w:rsid w:val="00EA762B"/>
    <w:rsid w:val="00EB07FE"/>
    <w:rsid w:val="00EB2223"/>
    <w:rsid w:val="00EB27EF"/>
    <w:rsid w:val="00EB2B00"/>
    <w:rsid w:val="00EB2B89"/>
    <w:rsid w:val="00EB2BD0"/>
    <w:rsid w:val="00EB3F30"/>
    <w:rsid w:val="00EC0006"/>
    <w:rsid w:val="00EC0564"/>
    <w:rsid w:val="00EC540E"/>
    <w:rsid w:val="00EC66F1"/>
    <w:rsid w:val="00ED0631"/>
    <w:rsid w:val="00ED1533"/>
    <w:rsid w:val="00ED28E5"/>
    <w:rsid w:val="00ED5385"/>
    <w:rsid w:val="00ED5774"/>
    <w:rsid w:val="00ED57FB"/>
    <w:rsid w:val="00ED5A4E"/>
    <w:rsid w:val="00ED7A53"/>
    <w:rsid w:val="00EE05AD"/>
    <w:rsid w:val="00EE3B06"/>
    <w:rsid w:val="00EE55BD"/>
    <w:rsid w:val="00EE5A84"/>
    <w:rsid w:val="00EE5E38"/>
    <w:rsid w:val="00EE704C"/>
    <w:rsid w:val="00EF03D9"/>
    <w:rsid w:val="00EF14A5"/>
    <w:rsid w:val="00EF3980"/>
    <w:rsid w:val="00EF3AB7"/>
    <w:rsid w:val="00EF5E84"/>
    <w:rsid w:val="00EF6B16"/>
    <w:rsid w:val="00F005C3"/>
    <w:rsid w:val="00F01E40"/>
    <w:rsid w:val="00F03B52"/>
    <w:rsid w:val="00F03BA5"/>
    <w:rsid w:val="00F04737"/>
    <w:rsid w:val="00F0653A"/>
    <w:rsid w:val="00F07ED3"/>
    <w:rsid w:val="00F07FB7"/>
    <w:rsid w:val="00F101F3"/>
    <w:rsid w:val="00F14B0E"/>
    <w:rsid w:val="00F155D0"/>
    <w:rsid w:val="00F1651C"/>
    <w:rsid w:val="00F20E9C"/>
    <w:rsid w:val="00F21593"/>
    <w:rsid w:val="00F22FDF"/>
    <w:rsid w:val="00F248D1"/>
    <w:rsid w:val="00F24C5A"/>
    <w:rsid w:val="00F27E21"/>
    <w:rsid w:val="00F30219"/>
    <w:rsid w:val="00F30512"/>
    <w:rsid w:val="00F31198"/>
    <w:rsid w:val="00F322EE"/>
    <w:rsid w:val="00F32D1F"/>
    <w:rsid w:val="00F33708"/>
    <w:rsid w:val="00F3580B"/>
    <w:rsid w:val="00F37563"/>
    <w:rsid w:val="00F377E4"/>
    <w:rsid w:val="00F42340"/>
    <w:rsid w:val="00F443FD"/>
    <w:rsid w:val="00F44882"/>
    <w:rsid w:val="00F45A2A"/>
    <w:rsid w:val="00F47D1D"/>
    <w:rsid w:val="00F47EBD"/>
    <w:rsid w:val="00F5124B"/>
    <w:rsid w:val="00F51C89"/>
    <w:rsid w:val="00F51DE4"/>
    <w:rsid w:val="00F527F8"/>
    <w:rsid w:val="00F52864"/>
    <w:rsid w:val="00F53618"/>
    <w:rsid w:val="00F56CD5"/>
    <w:rsid w:val="00F57156"/>
    <w:rsid w:val="00F60549"/>
    <w:rsid w:val="00F624DD"/>
    <w:rsid w:val="00F65408"/>
    <w:rsid w:val="00F660A7"/>
    <w:rsid w:val="00F673D2"/>
    <w:rsid w:val="00F704D6"/>
    <w:rsid w:val="00F71BD1"/>
    <w:rsid w:val="00F72B03"/>
    <w:rsid w:val="00F763DB"/>
    <w:rsid w:val="00F777D4"/>
    <w:rsid w:val="00F77C8E"/>
    <w:rsid w:val="00F77EFB"/>
    <w:rsid w:val="00F81854"/>
    <w:rsid w:val="00F8384E"/>
    <w:rsid w:val="00F85B36"/>
    <w:rsid w:val="00F85EDC"/>
    <w:rsid w:val="00F913B9"/>
    <w:rsid w:val="00F94CA4"/>
    <w:rsid w:val="00F951D1"/>
    <w:rsid w:val="00F95585"/>
    <w:rsid w:val="00F961C5"/>
    <w:rsid w:val="00F96475"/>
    <w:rsid w:val="00F964DC"/>
    <w:rsid w:val="00FA110B"/>
    <w:rsid w:val="00FA3443"/>
    <w:rsid w:val="00FA41F4"/>
    <w:rsid w:val="00FA4891"/>
    <w:rsid w:val="00FA5905"/>
    <w:rsid w:val="00FA70B4"/>
    <w:rsid w:val="00FA77BE"/>
    <w:rsid w:val="00FB2070"/>
    <w:rsid w:val="00FB34A4"/>
    <w:rsid w:val="00FB5E0B"/>
    <w:rsid w:val="00FB6346"/>
    <w:rsid w:val="00FB7811"/>
    <w:rsid w:val="00FC13BD"/>
    <w:rsid w:val="00FC20EF"/>
    <w:rsid w:val="00FC412D"/>
    <w:rsid w:val="00FC553D"/>
    <w:rsid w:val="00FC593D"/>
    <w:rsid w:val="00FC7BA6"/>
    <w:rsid w:val="00FD49D7"/>
    <w:rsid w:val="00FE2849"/>
    <w:rsid w:val="00FE28CB"/>
    <w:rsid w:val="00FE380E"/>
    <w:rsid w:val="00FE56BB"/>
    <w:rsid w:val="00FE689A"/>
    <w:rsid w:val="00FF0F77"/>
    <w:rsid w:val="00FF52A8"/>
    <w:rsid w:val="00FF6A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5E9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73976"/>
    <w:rPr>
      <w:sz w:val="18"/>
      <w:szCs w:val="18"/>
    </w:rPr>
  </w:style>
  <w:style w:type="character" w:customStyle="1" w:styleId="Char">
    <w:name w:val="批注框文本 Char"/>
    <w:basedOn w:val="a0"/>
    <w:link w:val="a3"/>
    <w:uiPriority w:val="99"/>
    <w:semiHidden/>
    <w:rsid w:val="00E73976"/>
    <w:rPr>
      <w:sz w:val="18"/>
      <w:szCs w:val="18"/>
    </w:rPr>
  </w:style>
  <w:style w:type="paragraph" w:styleId="a4">
    <w:name w:val="header"/>
    <w:basedOn w:val="a"/>
    <w:link w:val="Char0"/>
    <w:uiPriority w:val="99"/>
    <w:unhideWhenUsed/>
    <w:rsid w:val="00A669D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669D8"/>
    <w:rPr>
      <w:sz w:val="18"/>
      <w:szCs w:val="18"/>
    </w:rPr>
  </w:style>
  <w:style w:type="paragraph" w:styleId="a5">
    <w:name w:val="footer"/>
    <w:basedOn w:val="a"/>
    <w:link w:val="Char1"/>
    <w:uiPriority w:val="99"/>
    <w:unhideWhenUsed/>
    <w:rsid w:val="00A669D8"/>
    <w:pPr>
      <w:tabs>
        <w:tab w:val="center" w:pos="4153"/>
        <w:tab w:val="right" w:pos="8306"/>
      </w:tabs>
      <w:snapToGrid w:val="0"/>
      <w:jc w:val="left"/>
    </w:pPr>
    <w:rPr>
      <w:sz w:val="18"/>
      <w:szCs w:val="18"/>
    </w:rPr>
  </w:style>
  <w:style w:type="character" w:customStyle="1" w:styleId="Char1">
    <w:name w:val="页脚 Char"/>
    <w:basedOn w:val="a0"/>
    <w:link w:val="a5"/>
    <w:uiPriority w:val="99"/>
    <w:rsid w:val="00A669D8"/>
    <w:rPr>
      <w:sz w:val="18"/>
      <w:szCs w:val="18"/>
    </w:rPr>
  </w:style>
  <w:style w:type="table" w:styleId="a6">
    <w:name w:val="Table Grid"/>
    <w:basedOn w:val="a1"/>
    <w:uiPriority w:val="59"/>
    <w:rsid w:val="00D614D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sid w:val="0083223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73976"/>
    <w:rPr>
      <w:sz w:val="18"/>
      <w:szCs w:val="18"/>
    </w:rPr>
  </w:style>
  <w:style w:type="character" w:customStyle="1" w:styleId="Char">
    <w:name w:val="批注框文本 Char"/>
    <w:basedOn w:val="a0"/>
    <w:link w:val="a3"/>
    <w:uiPriority w:val="99"/>
    <w:semiHidden/>
    <w:rsid w:val="00E73976"/>
    <w:rPr>
      <w:sz w:val="18"/>
      <w:szCs w:val="18"/>
    </w:rPr>
  </w:style>
  <w:style w:type="paragraph" w:styleId="a4">
    <w:name w:val="header"/>
    <w:basedOn w:val="a"/>
    <w:link w:val="Char0"/>
    <w:uiPriority w:val="99"/>
    <w:unhideWhenUsed/>
    <w:rsid w:val="00A669D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669D8"/>
    <w:rPr>
      <w:sz w:val="18"/>
      <w:szCs w:val="18"/>
    </w:rPr>
  </w:style>
  <w:style w:type="paragraph" w:styleId="a5">
    <w:name w:val="footer"/>
    <w:basedOn w:val="a"/>
    <w:link w:val="Char1"/>
    <w:uiPriority w:val="99"/>
    <w:unhideWhenUsed/>
    <w:rsid w:val="00A669D8"/>
    <w:pPr>
      <w:tabs>
        <w:tab w:val="center" w:pos="4153"/>
        <w:tab w:val="right" w:pos="8306"/>
      </w:tabs>
      <w:snapToGrid w:val="0"/>
      <w:jc w:val="left"/>
    </w:pPr>
    <w:rPr>
      <w:sz w:val="18"/>
      <w:szCs w:val="18"/>
    </w:rPr>
  </w:style>
  <w:style w:type="character" w:customStyle="1" w:styleId="Char1">
    <w:name w:val="页脚 Char"/>
    <w:basedOn w:val="a0"/>
    <w:link w:val="a5"/>
    <w:uiPriority w:val="99"/>
    <w:rsid w:val="00A669D8"/>
    <w:rPr>
      <w:sz w:val="18"/>
      <w:szCs w:val="18"/>
    </w:rPr>
  </w:style>
  <w:style w:type="table" w:styleId="a6">
    <w:name w:val="Table Grid"/>
    <w:basedOn w:val="a1"/>
    <w:uiPriority w:val="59"/>
    <w:rsid w:val="00D614D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sid w:val="0083223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280964">
      <w:bodyDiv w:val="1"/>
      <w:marLeft w:val="0"/>
      <w:marRight w:val="0"/>
      <w:marTop w:val="0"/>
      <w:marBottom w:val="0"/>
      <w:divBdr>
        <w:top w:val="none" w:sz="0" w:space="0" w:color="auto"/>
        <w:left w:val="none" w:sz="0" w:space="0" w:color="auto"/>
        <w:bottom w:val="none" w:sz="0" w:space="0" w:color="auto"/>
        <w:right w:val="none" w:sz="0" w:space="0" w:color="auto"/>
      </w:divBdr>
    </w:div>
    <w:div w:id="687877013">
      <w:bodyDiv w:val="1"/>
      <w:marLeft w:val="0"/>
      <w:marRight w:val="0"/>
      <w:marTop w:val="0"/>
      <w:marBottom w:val="0"/>
      <w:divBdr>
        <w:top w:val="none" w:sz="0" w:space="0" w:color="auto"/>
        <w:left w:val="none" w:sz="0" w:space="0" w:color="auto"/>
        <w:bottom w:val="none" w:sz="0" w:space="0" w:color="auto"/>
        <w:right w:val="none" w:sz="0" w:space="0" w:color="auto"/>
      </w:divBdr>
    </w:div>
    <w:div w:id="1927810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0" Type="http://schemas.openxmlformats.org/officeDocument/2006/relationships/image" Target="media/image2.tiff"/><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75FB63-0EB1-4B4B-A115-B29FB965C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411</Words>
  <Characters>2347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dc:creator>
  <cp:lastModifiedBy>Administrator</cp:lastModifiedBy>
  <cp:revision>2</cp:revision>
  <cp:lastPrinted>2020-01-07T11:08:00Z</cp:lastPrinted>
  <dcterms:created xsi:type="dcterms:W3CDTF">2020-01-27T09:10:00Z</dcterms:created>
  <dcterms:modified xsi:type="dcterms:W3CDTF">2020-01-27T09:10:00Z</dcterms:modified>
</cp:coreProperties>
</file>